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32B" w:rsidRDefault="00A4032B" w:rsidP="003A2BB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М</w:t>
      </w:r>
      <w:r w:rsidR="003A2BBC" w:rsidRPr="007D0E3D">
        <w:rPr>
          <w:rFonts w:ascii="Times New Roman" w:hAnsi="Times New Roman" w:cs="Times New Roman"/>
          <w:sz w:val="24"/>
          <w:szCs w:val="24"/>
        </w:rPr>
        <w:t>униципальное  бюджетное общеобразовательное учреждение</w:t>
      </w:r>
    </w:p>
    <w:p w:rsidR="003A2BBC" w:rsidRPr="007D0E3D" w:rsidRDefault="003A2BBC" w:rsidP="003A2BB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D0E3D">
        <w:rPr>
          <w:rFonts w:ascii="Times New Roman" w:hAnsi="Times New Roman" w:cs="Times New Roman"/>
          <w:sz w:val="24"/>
          <w:szCs w:val="24"/>
        </w:rPr>
        <w:t xml:space="preserve"> «</w:t>
      </w:r>
      <w:r w:rsidR="00A4032B">
        <w:rPr>
          <w:rFonts w:ascii="Times New Roman" w:hAnsi="Times New Roman" w:cs="Times New Roman"/>
          <w:sz w:val="24"/>
          <w:szCs w:val="24"/>
        </w:rPr>
        <w:t>Гимназия №20 имени Абдуллы Алиша» Советского района г.</w:t>
      </w:r>
      <w:r w:rsidRPr="007D0E3D">
        <w:rPr>
          <w:rFonts w:ascii="Times New Roman" w:hAnsi="Times New Roman" w:cs="Times New Roman"/>
          <w:sz w:val="24"/>
          <w:szCs w:val="24"/>
        </w:rPr>
        <w:t xml:space="preserve"> Республики Татарстан</w:t>
      </w:r>
    </w:p>
    <w:p w:rsidR="003A2BBC" w:rsidRPr="007D0E3D" w:rsidRDefault="003A2BBC" w:rsidP="003A2BBC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1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6"/>
        <w:gridCol w:w="3593"/>
        <w:gridCol w:w="3446"/>
      </w:tblGrid>
      <w:tr w:rsidR="003A2BBC" w:rsidRPr="007D0E3D" w:rsidTr="00116054">
        <w:trPr>
          <w:jc w:val="center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BC" w:rsidRPr="007D0E3D" w:rsidRDefault="003A2BBC" w:rsidP="00116054">
            <w:pPr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«Рассмотрено»</w:t>
            </w:r>
          </w:p>
          <w:p w:rsidR="003A2BBC" w:rsidRDefault="003A2BBC" w:rsidP="00116054">
            <w:pPr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Руководитель </w:t>
            </w: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/>
              </w:rPr>
              <w:t>Ш</w:t>
            </w: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МО</w:t>
            </w:r>
          </w:p>
          <w:p w:rsidR="003A2BBC" w:rsidRPr="007D0E3D" w:rsidRDefault="001149E1" w:rsidP="001149E1">
            <w:pPr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________/</w:t>
            </w:r>
            <w:r w:rsidR="00A403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Бариева А.И.</w:t>
            </w:r>
          </w:p>
          <w:p w:rsidR="003A2BBC" w:rsidRPr="00A4032B" w:rsidRDefault="003A2BBC" w:rsidP="00116054">
            <w:pPr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403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Протокол №1</w:t>
            </w:r>
          </w:p>
          <w:p w:rsidR="003A2BBC" w:rsidRPr="007D0E3D" w:rsidRDefault="003A2BBC" w:rsidP="00116054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03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B220F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от «  » августа 2020</w:t>
            </w: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</w:t>
            </w: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BC" w:rsidRPr="007D0E3D" w:rsidRDefault="003A2BBC" w:rsidP="00116054">
            <w:pPr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«Согласовано»   </w:t>
            </w:r>
          </w:p>
          <w:p w:rsidR="003A2BBC" w:rsidRDefault="003A2BBC" w:rsidP="00116054">
            <w:pPr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3A2BBC" w:rsidRDefault="001149E1" w:rsidP="001149E1">
            <w:pPr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________/</w:t>
            </w:r>
            <w:r w:rsidR="00A403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Фархутдинова Э.М.</w:t>
            </w:r>
          </w:p>
          <w:p w:rsidR="001149E1" w:rsidRPr="007D0E3D" w:rsidRDefault="001149E1" w:rsidP="001149E1">
            <w:pPr>
              <w:contextualSpacing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3A2BBC" w:rsidRPr="007D0E3D" w:rsidRDefault="00B220F1" w:rsidP="00116054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«  »  августа  2020</w:t>
            </w:r>
            <w:r w:rsidR="003A2BBC"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г.                             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BC" w:rsidRPr="007D0E3D" w:rsidRDefault="003A2BBC" w:rsidP="00116054">
            <w:pPr>
              <w:ind w:firstLine="567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«Утверждено»</w:t>
            </w:r>
          </w:p>
          <w:p w:rsidR="003A2BBC" w:rsidRPr="007D0E3D" w:rsidRDefault="003A2BBC" w:rsidP="00116054">
            <w:pPr>
              <w:ind w:firstLine="567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Директор школы</w:t>
            </w:r>
            <w:r w:rsidR="00A403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A2BBC" w:rsidRPr="007D0E3D" w:rsidRDefault="001149E1" w:rsidP="00116054">
            <w:pPr>
              <w:ind w:firstLine="567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_______/</w:t>
            </w:r>
            <w:r w:rsidR="00A4032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Арсланова Р.М.</w:t>
            </w:r>
          </w:p>
          <w:p w:rsidR="003A2BBC" w:rsidRPr="007D0E3D" w:rsidRDefault="00B220F1" w:rsidP="00116054">
            <w:pPr>
              <w:ind w:firstLine="567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Приказ №</w:t>
            </w:r>
          </w:p>
          <w:p w:rsidR="003A2BBC" w:rsidRPr="007D0E3D" w:rsidRDefault="00B220F1" w:rsidP="00116054">
            <w:pPr>
              <w:ind w:firstLine="567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от   «  »  августа 2020</w:t>
            </w:r>
            <w:r w:rsidR="003A2BBC" w:rsidRPr="007D0E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3A2BBC" w:rsidRPr="007D0E3D" w:rsidRDefault="003A2BBC" w:rsidP="00116054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2BBC" w:rsidRPr="007D0E3D" w:rsidRDefault="003A2BBC" w:rsidP="003A2BBC">
      <w:pPr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3A2BBC" w:rsidRPr="0073498F" w:rsidRDefault="003A2BBC" w:rsidP="003A2BBC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3A2BBC" w:rsidRPr="0073498F" w:rsidRDefault="003A2BBC" w:rsidP="003A2BBC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73498F" w:rsidRPr="0073498F" w:rsidRDefault="0073498F" w:rsidP="003A2BBC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73498F" w:rsidRPr="0073498F" w:rsidRDefault="0073498F" w:rsidP="003A2BBC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1B7E09" w:rsidRPr="0073498F" w:rsidRDefault="001B7E09" w:rsidP="001B7E09">
      <w:pPr>
        <w:keepNext/>
        <w:ind w:firstLine="567"/>
        <w:contextualSpacing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73498F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AC7E68" w:rsidRDefault="001B7E09" w:rsidP="001B7E09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32"/>
          <w:szCs w:val="32"/>
        </w:rPr>
      </w:pPr>
      <w:r w:rsidRPr="0073498F">
        <w:rPr>
          <w:rFonts w:ascii="Times New Roman" w:eastAsia="Arial Unicode MS" w:hAnsi="Times New Roman" w:cs="Times New Roman"/>
          <w:color w:val="000000"/>
          <w:sz w:val="32"/>
          <w:szCs w:val="32"/>
        </w:rPr>
        <w:t xml:space="preserve">по предмету «Алгебра»  </w:t>
      </w:r>
    </w:p>
    <w:p w:rsidR="001B7E09" w:rsidRPr="0073498F" w:rsidRDefault="001B7E09" w:rsidP="001B7E09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32"/>
          <w:szCs w:val="32"/>
        </w:rPr>
      </w:pPr>
      <w:r w:rsidRPr="0073498F">
        <w:rPr>
          <w:rFonts w:ascii="Times New Roman" w:eastAsia="Arial Unicode MS" w:hAnsi="Times New Roman" w:cs="Times New Roman"/>
          <w:color w:val="000000"/>
          <w:sz w:val="32"/>
          <w:szCs w:val="32"/>
        </w:rPr>
        <w:t>7- 9 класс</w:t>
      </w:r>
    </w:p>
    <w:p w:rsidR="001B7E09" w:rsidRDefault="001B7E09" w:rsidP="001B7E09">
      <w:pPr>
        <w:ind w:firstLine="567"/>
        <w:contextualSpacing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1B7E09" w:rsidRDefault="001B7E09" w:rsidP="001B7E09">
      <w:pPr>
        <w:ind w:firstLine="567"/>
        <w:contextualSpacing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1B7E09" w:rsidRDefault="001B7E09" w:rsidP="001B7E09">
      <w:pPr>
        <w:ind w:firstLine="567"/>
        <w:contextualSpacing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1B7E09" w:rsidRDefault="001B7E09" w:rsidP="001B7E09">
      <w:pPr>
        <w:ind w:firstLine="567"/>
        <w:contextualSpacing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1B7E09" w:rsidRDefault="001B7E09" w:rsidP="001B7E09">
      <w:pPr>
        <w:ind w:firstLine="567"/>
        <w:contextualSpacing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1B7E09" w:rsidRDefault="001B7E09" w:rsidP="001B7E09">
      <w:pPr>
        <w:ind w:firstLine="567"/>
        <w:contextualSpacing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Составитель:</w:t>
      </w:r>
    </w:p>
    <w:p w:rsidR="001B7E09" w:rsidRDefault="001B7E09" w:rsidP="001B7E09">
      <w:pPr>
        <w:ind w:firstLine="567"/>
        <w:contextualSpacing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Э.Р.Закирова</w:t>
      </w:r>
    </w:p>
    <w:p w:rsidR="001B7E09" w:rsidRDefault="001B7E09" w:rsidP="001B7E09">
      <w:pPr>
        <w:ind w:firstLine="567"/>
        <w:contextualSpacing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учитель математики</w:t>
      </w:r>
    </w:p>
    <w:p w:rsidR="001B7E09" w:rsidRPr="00B11C3E" w:rsidRDefault="001B7E09" w:rsidP="001B7E09">
      <w:pPr>
        <w:ind w:firstLine="567"/>
        <w:contextualSpacing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первой квалификационной категории</w:t>
      </w:r>
    </w:p>
    <w:p w:rsidR="001B7E09" w:rsidRPr="00B11C3E" w:rsidRDefault="001B7E09" w:rsidP="001B7E09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1B7E09" w:rsidRPr="00B11C3E" w:rsidRDefault="001B7E09" w:rsidP="001B7E09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1B7E09" w:rsidRPr="007D0E3D" w:rsidRDefault="001B7E09" w:rsidP="001B7E09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tt-RU"/>
        </w:rPr>
      </w:pPr>
    </w:p>
    <w:p w:rsidR="001B7E09" w:rsidRPr="007D0E3D" w:rsidRDefault="001B7E09" w:rsidP="001B7E09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tt-RU"/>
        </w:rPr>
      </w:pPr>
    </w:p>
    <w:p w:rsidR="001B7E09" w:rsidRPr="007D0E3D" w:rsidRDefault="001B7E09" w:rsidP="001B7E09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tt-RU"/>
        </w:rPr>
      </w:pPr>
    </w:p>
    <w:p w:rsidR="0073498F" w:rsidRDefault="0073498F" w:rsidP="001B7E09">
      <w:pPr>
        <w:ind w:left="7655" w:hanging="567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73498F" w:rsidRDefault="0073498F" w:rsidP="001B7E09">
      <w:pPr>
        <w:ind w:left="7655" w:hanging="567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73498F" w:rsidRDefault="0073498F" w:rsidP="001B7E09">
      <w:pPr>
        <w:ind w:left="7655" w:hanging="567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1B7E09" w:rsidRPr="0075381D" w:rsidRDefault="001B7E09" w:rsidP="001B7E09">
      <w:pPr>
        <w:ind w:left="7655" w:hanging="567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75381D">
        <w:rPr>
          <w:rFonts w:ascii="Times New Roman" w:eastAsia="Arial Unicode MS" w:hAnsi="Times New Roman" w:cs="Times New Roman"/>
          <w:color w:val="000000"/>
          <w:sz w:val="24"/>
          <w:szCs w:val="24"/>
        </w:rPr>
        <w:t>Принято на заседании</w:t>
      </w:r>
    </w:p>
    <w:p w:rsidR="001B7E09" w:rsidRPr="007D0E3D" w:rsidRDefault="001B7E09" w:rsidP="001B7E09">
      <w:pPr>
        <w:ind w:left="7655" w:hanging="567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7D0E3D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педагогического совета</w:t>
      </w:r>
    </w:p>
    <w:p w:rsidR="001B7E09" w:rsidRPr="007D0E3D" w:rsidRDefault="001B7E09" w:rsidP="001B7E09">
      <w:pPr>
        <w:ind w:left="7655" w:hanging="567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7D0E3D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(Протокол № </w:t>
      </w:r>
      <w:r w:rsidR="00AC7E68">
        <w:rPr>
          <w:rFonts w:ascii="Times New Roman" w:eastAsia="Arial Unicode MS" w:hAnsi="Times New Roman" w:cs="Times New Roman"/>
          <w:color w:val="000000"/>
          <w:sz w:val="24"/>
          <w:szCs w:val="24"/>
        </w:rPr>
        <w:t>1</w:t>
      </w:r>
      <w:bookmarkStart w:id="0" w:name="_GoBack"/>
      <w:bookmarkEnd w:id="0"/>
    </w:p>
    <w:p w:rsidR="001B7E09" w:rsidRPr="007D0E3D" w:rsidRDefault="00B220F1" w:rsidP="001B7E09">
      <w:pPr>
        <w:ind w:left="7655" w:hanging="567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от « 31 »августа2020</w:t>
      </w:r>
      <w:r w:rsidR="001B7E09" w:rsidRPr="007D0E3D">
        <w:rPr>
          <w:rFonts w:ascii="Times New Roman" w:eastAsia="Arial Unicode MS" w:hAnsi="Times New Roman" w:cs="Times New Roman"/>
          <w:color w:val="000000"/>
          <w:sz w:val="24"/>
          <w:szCs w:val="24"/>
        </w:rPr>
        <w:t>г.)</w:t>
      </w:r>
    </w:p>
    <w:p w:rsidR="001B7E09" w:rsidRPr="007D0E3D" w:rsidRDefault="001B7E09" w:rsidP="001B7E09">
      <w:pPr>
        <w:ind w:firstLine="567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1B7E09" w:rsidRDefault="001B7E09" w:rsidP="001B7E09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1B7E09" w:rsidRDefault="001B7E09" w:rsidP="001B7E09">
      <w:pPr>
        <w:ind w:firstLine="567"/>
        <w:contextualSpacing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1B7E09" w:rsidRDefault="001B7E09" w:rsidP="001B7E09">
      <w:pPr>
        <w:tabs>
          <w:tab w:val="left" w:pos="9288"/>
        </w:tabs>
        <w:ind w:left="36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3A2BBC" w:rsidRDefault="003A2BBC" w:rsidP="00CB7867">
      <w:pPr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F51B57" w:rsidRPr="00B63CAD" w:rsidRDefault="00F51B57" w:rsidP="00F51B57">
      <w:pPr>
        <w:tabs>
          <w:tab w:val="left" w:pos="373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F51B57" w:rsidRPr="00B63CAD" w:rsidRDefault="00F51B57" w:rsidP="00F51B57">
      <w:pPr>
        <w:tabs>
          <w:tab w:val="left" w:pos="373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Настоящая рабочая программа составлена на основе:</w:t>
      </w:r>
    </w:p>
    <w:p w:rsidR="00F51B57" w:rsidRPr="00B63CAD" w:rsidRDefault="00F51B57" w:rsidP="00F51B57">
      <w:pPr>
        <w:pStyle w:val="a7"/>
        <w:numPr>
          <w:ilvl w:val="0"/>
          <w:numId w:val="19"/>
        </w:numPr>
        <w:tabs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Федерального закона от 29 декабря 2012г. № 273-ФЗ «Об образовании в Российской Федерации»;</w:t>
      </w:r>
    </w:p>
    <w:p w:rsidR="00F51B57" w:rsidRPr="00B63CAD" w:rsidRDefault="00F51B57" w:rsidP="00F51B57">
      <w:pPr>
        <w:pStyle w:val="a7"/>
        <w:numPr>
          <w:ilvl w:val="0"/>
          <w:numId w:val="19"/>
        </w:numPr>
        <w:tabs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Закона Республики Татарстан от 22.07.2013 г. № 68-ЗРТ «Об образовании»;</w:t>
      </w:r>
    </w:p>
    <w:p w:rsidR="00F51B57" w:rsidRPr="00B63CAD" w:rsidRDefault="00F51B57" w:rsidP="00F51B57">
      <w:pPr>
        <w:pStyle w:val="a7"/>
        <w:numPr>
          <w:ilvl w:val="0"/>
          <w:numId w:val="19"/>
        </w:numPr>
        <w:tabs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Учебного плана МБОУ «Гимназия №20 имени Абдуллы Алиша» Советского района г.Казани на 2019-2020 учебный год</w:t>
      </w:r>
    </w:p>
    <w:p w:rsidR="00F51B57" w:rsidRPr="00B63CAD" w:rsidRDefault="00F51B57" w:rsidP="00F51B57">
      <w:pPr>
        <w:pStyle w:val="a7"/>
        <w:numPr>
          <w:ilvl w:val="0"/>
          <w:numId w:val="19"/>
        </w:numPr>
        <w:tabs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Алиша» Советского района г. Казани;</w:t>
      </w:r>
    </w:p>
    <w:p w:rsidR="00F51B57" w:rsidRPr="00B63CAD" w:rsidRDefault="00F51B57" w:rsidP="00F51B57">
      <w:pPr>
        <w:pStyle w:val="a7"/>
        <w:numPr>
          <w:ilvl w:val="0"/>
          <w:numId w:val="19"/>
        </w:numPr>
        <w:tabs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римерные учебные программы основного общего образования (</w:t>
      </w:r>
      <w:r w:rsidRPr="00510331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от 08.04.2015 г. № 1/15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</w:p>
    <w:p w:rsidR="00F51B57" w:rsidRPr="00B63CAD" w:rsidRDefault="00F51B57" w:rsidP="00F51B57">
      <w:pPr>
        <w:pStyle w:val="a7"/>
        <w:numPr>
          <w:ilvl w:val="0"/>
          <w:numId w:val="19"/>
        </w:numPr>
        <w:tabs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Приказа МО и Н РФ от 28 декабря 2018 г. №345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образования»;</w:t>
      </w:r>
    </w:p>
    <w:p w:rsidR="00F51B57" w:rsidRPr="00B63CAD" w:rsidRDefault="00F51B57" w:rsidP="00F51B57">
      <w:pPr>
        <w:pStyle w:val="a7"/>
        <w:numPr>
          <w:ilvl w:val="0"/>
          <w:numId w:val="19"/>
        </w:numPr>
        <w:tabs>
          <w:tab w:val="left" w:pos="373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63CAD">
        <w:rPr>
          <w:rFonts w:ascii="Times New Roman" w:hAnsi="Times New Roman" w:cs="Times New Roman"/>
          <w:sz w:val="24"/>
          <w:szCs w:val="24"/>
        </w:rPr>
        <w:t>Образовательной программы основного общего образования МБОУ «Гимназия №20 имени Абдуллы Алиша» Советского района г. Казани</w:t>
      </w:r>
    </w:p>
    <w:p w:rsidR="00575C9D" w:rsidRDefault="00575C9D" w:rsidP="00F51B57">
      <w:pPr>
        <w:spacing w:after="0" w:line="240" w:lineRule="auto"/>
        <w:contextualSpacing/>
        <w:rPr>
          <w:rFonts w:ascii="Times New Roman" w:eastAsia="Calibri" w:hAnsi="Times New Roman" w:cs="Times New Roman"/>
          <w:color w:val="FF0000"/>
          <w:sz w:val="24"/>
          <w:szCs w:val="24"/>
          <w:lang w:eastAsia="zh-CN"/>
        </w:rPr>
      </w:pPr>
    </w:p>
    <w:p w:rsidR="00F51B57" w:rsidRPr="001B5CC7" w:rsidRDefault="00F51B57" w:rsidP="00F51B5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  <w:lang w:eastAsia="zh-CN"/>
        </w:rPr>
        <w:t xml:space="preserve">       </w:t>
      </w:r>
      <w:r w:rsidR="005327EA">
        <w:rPr>
          <w:rFonts w:ascii="Times New Roman" w:eastAsia="Calibri" w:hAnsi="Times New Roman" w:cs="Times New Roman"/>
          <w:color w:val="FF0000"/>
          <w:sz w:val="24"/>
          <w:szCs w:val="24"/>
          <w:lang w:eastAsia="zh-CN"/>
        </w:rPr>
        <w:t xml:space="preserve">                                </w:t>
      </w:r>
      <w:r w:rsidRPr="001B5CC7">
        <w:rPr>
          <w:rFonts w:ascii="Times New Roman" w:eastAsia="Calibri" w:hAnsi="Times New Roman" w:cs="Times New Roman"/>
          <w:sz w:val="24"/>
          <w:szCs w:val="24"/>
          <w:lang w:eastAsia="zh-CN"/>
        </w:rPr>
        <w:t>Рабочая программа ориентирована на учебник:</w:t>
      </w:r>
    </w:p>
    <w:tbl>
      <w:tblPr>
        <w:tblW w:w="98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247"/>
        <w:gridCol w:w="2026"/>
        <w:gridCol w:w="1174"/>
        <w:gridCol w:w="816"/>
        <w:gridCol w:w="1923"/>
        <w:gridCol w:w="1653"/>
      </w:tblGrid>
      <w:tr w:rsidR="00F51B57" w:rsidRPr="001B5CC7" w:rsidTr="005327EA">
        <w:trPr>
          <w:jc w:val="center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B57" w:rsidRPr="001B5CC7" w:rsidRDefault="00F51B57" w:rsidP="00F51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CC7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Порядковый номер учебника в Федеральном перечне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B57" w:rsidRPr="001B5CC7" w:rsidRDefault="00F51B57" w:rsidP="00F51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CC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B57" w:rsidRPr="001B5CC7" w:rsidRDefault="00F51B57" w:rsidP="00F51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CC7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учебника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B57" w:rsidRPr="001B5CC7" w:rsidRDefault="00F51B57" w:rsidP="00F51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CC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B57" w:rsidRPr="001B5CC7" w:rsidRDefault="00F51B57" w:rsidP="00F51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CC7">
              <w:rPr>
                <w:rFonts w:ascii="Times New Roman" w:eastAsia="Times New Roman" w:hAnsi="Times New Roman" w:cs="Times New Roman"/>
                <w:sz w:val="24"/>
                <w:szCs w:val="24"/>
              </w:rPr>
              <w:t>Издатель учебника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B57" w:rsidRPr="001B5CC7" w:rsidRDefault="00F51B57" w:rsidP="00F51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CC7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Нормативный документ</w:t>
            </w:r>
          </w:p>
        </w:tc>
      </w:tr>
      <w:tr w:rsidR="009270B4" w:rsidRPr="001B5CC7" w:rsidTr="005327EA">
        <w:trPr>
          <w:jc w:val="center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0B4" w:rsidRPr="009270B4" w:rsidRDefault="009270B4" w:rsidP="00927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0B4">
              <w:rPr>
                <w:rFonts w:ascii="Times New Roman" w:eastAsia="Times New Roman" w:hAnsi="Times New Roman" w:cs="Times New Roman"/>
                <w:sz w:val="24"/>
                <w:szCs w:val="24"/>
              </w:rPr>
              <w:t>1.2.4.2.4.1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0B4" w:rsidRPr="003962BF" w:rsidRDefault="009270B4" w:rsidP="0092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2BF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Макарычев Ю.Н.,</w:t>
            </w:r>
          </w:p>
          <w:p w:rsidR="009270B4" w:rsidRPr="003962BF" w:rsidRDefault="009270B4" w:rsidP="0092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2BF">
              <w:rPr>
                <w:rFonts w:ascii="Times New Roman" w:eastAsia="Times New Roman" w:hAnsi="Times New Roman" w:cs="Times New Roman"/>
                <w:sz w:val="24"/>
                <w:szCs w:val="24"/>
              </w:rPr>
              <w:t>Миндюк Н.Г.,</w:t>
            </w:r>
          </w:p>
          <w:p w:rsidR="009270B4" w:rsidRPr="001B5CC7" w:rsidRDefault="009270B4" w:rsidP="00927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2BF">
              <w:rPr>
                <w:rFonts w:ascii="Times New Roman" w:eastAsia="Times New Roman" w:hAnsi="Times New Roman" w:cs="Times New Roman"/>
                <w:sz w:val="24"/>
                <w:szCs w:val="24"/>
              </w:rPr>
              <w:t>Нешков К.И. и др./Под ред. Теляковского С.А.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0B4" w:rsidRPr="001B5CC7" w:rsidRDefault="009270B4" w:rsidP="00927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2BF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0B4" w:rsidRPr="001B5CC7" w:rsidRDefault="009270B4" w:rsidP="00927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0B4" w:rsidRPr="009270B4" w:rsidRDefault="009270B4" w:rsidP="009270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0B4">
              <w:rPr>
                <w:rFonts w:ascii="Times New Roman" w:hAnsi="Times New Roman" w:cs="Times New Roman"/>
                <w:sz w:val="24"/>
                <w:szCs w:val="24"/>
              </w:rPr>
              <w:t>АО "Издательство "Просвещение"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0B4" w:rsidRPr="001B5CC7" w:rsidRDefault="009270B4" w:rsidP="00927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0B4" w:rsidRPr="001B5CC7" w:rsidTr="005327EA">
        <w:trPr>
          <w:jc w:val="center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0B4" w:rsidRPr="001B5CC7" w:rsidRDefault="009270B4" w:rsidP="009270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B57">
              <w:rPr>
                <w:rFonts w:ascii="Times New Roman" w:eastAsia="Times New Roman" w:hAnsi="Times New Roman" w:cs="Times New Roman"/>
                <w:sz w:val="24"/>
                <w:szCs w:val="24"/>
              </w:rPr>
              <w:t>1.2.4.2.4.2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0B4" w:rsidRPr="003962BF" w:rsidRDefault="009270B4" w:rsidP="0092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2BF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Макарычев Ю.Н.,</w:t>
            </w:r>
          </w:p>
          <w:p w:rsidR="009270B4" w:rsidRPr="003962BF" w:rsidRDefault="009270B4" w:rsidP="0092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2BF">
              <w:rPr>
                <w:rFonts w:ascii="Times New Roman" w:eastAsia="Times New Roman" w:hAnsi="Times New Roman" w:cs="Times New Roman"/>
                <w:sz w:val="24"/>
                <w:szCs w:val="24"/>
              </w:rPr>
              <w:t>Миндюк Н.Г.,</w:t>
            </w:r>
          </w:p>
          <w:p w:rsidR="009270B4" w:rsidRPr="001B5CC7" w:rsidRDefault="009270B4" w:rsidP="009270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2BF">
              <w:rPr>
                <w:rFonts w:ascii="Times New Roman" w:eastAsia="Times New Roman" w:hAnsi="Times New Roman" w:cs="Times New Roman"/>
                <w:sz w:val="24"/>
                <w:szCs w:val="24"/>
              </w:rPr>
              <w:t>Нешков К.И. и др./Под ред. Теляковского С.А.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0B4" w:rsidRPr="001B5CC7" w:rsidRDefault="009270B4" w:rsidP="009270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62BF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0B4" w:rsidRPr="001B5CC7" w:rsidRDefault="009270B4" w:rsidP="009270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0B4" w:rsidRPr="009270B4" w:rsidRDefault="009270B4" w:rsidP="009270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0B4">
              <w:rPr>
                <w:rFonts w:ascii="Times New Roman" w:hAnsi="Times New Roman" w:cs="Times New Roman"/>
                <w:sz w:val="24"/>
                <w:szCs w:val="24"/>
              </w:rPr>
              <w:t>АО "Издательство "Просвещение"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0B4" w:rsidRPr="001B5CC7" w:rsidRDefault="009270B4" w:rsidP="009270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0B4" w:rsidRPr="001B5CC7" w:rsidTr="005327EA">
        <w:trPr>
          <w:jc w:val="center"/>
        </w:trPr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0B4" w:rsidRPr="009270B4" w:rsidRDefault="009270B4" w:rsidP="009270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0B4">
              <w:rPr>
                <w:rFonts w:ascii="Times New Roman" w:eastAsia="Times New Roman" w:hAnsi="Times New Roman" w:cs="Times New Roman"/>
                <w:sz w:val="24"/>
                <w:szCs w:val="24"/>
              </w:rPr>
              <w:t>1.2.4.2.4.3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0B4" w:rsidRDefault="009270B4" w:rsidP="009270B4">
            <w:pPr>
              <w:pStyle w:val="ConsPlusNormal"/>
            </w:pPr>
            <w:r>
              <w:t>Макарычев Ю.Н.,</w:t>
            </w:r>
          </w:p>
          <w:p w:rsidR="009270B4" w:rsidRDefault="009270B4" w:rsidP="009270B4">
            <w:pPr>
              <w:pStyle w:val="ConsPlusNormal"/>
            </w:pPr>
            <w:r>
              <w:t>Миндюк Н.Г.,</w:t>
            </w:r>
          </w:p>
          <w:p w:rsidR="009270B4" w:rsidRDefault="009270B4" w:rsidP="009270B4">
            <w:pPr>
              <w:pStyle w:val="ConsPlusNormal"/>
            </w:pPr>
            <w:r>
              <w:t>Нешков К.И. и др./</w:t>
            </w:r>
          </w:p>
          <w:p w:rsidR="009270B4" w:rsidRPr="003962BF" w:rsidRDefault="009270B4" w:rsidP="009270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Под ред. Теляковского С.А.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0B4" w:rsidRPr="003962BF" w:rsidRDefault="009270B4" w:rsidP="009270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0B4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0B4" w:rsidRDefault="009270B4" w:rsidP="009270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70B4" w:rsidRPr="009270B4" w:rsidRDefault="009270B4" w:rsidP="009270B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0B4">
              <w:rPr>
                <w:rFonts w:ascii="Times New Roman" w:hAnsi="Times New Roman" w:cs="Times New Roman"/>
                <w:sz w:val="24"/>
                <w:szCs w:val="24"/>
              </w:rPr>
              <w:t>АО "Издательство "Просвещение"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0B4" w:rsidRPr="001B5CC7" w:rsidRDefault="009270B4" w:rsidP="009270B4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270B4" w:rsidRDefault="009270B4" w:rsidP="00DD38F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575C9D" w:rsidRDefault="00575C9D" w:rsidP="0022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226968" w:rsidRPr="0068043A" w:rsidRDefault="00226968" w:rsidP="00226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 w:rsidRPr="0068043A">
        <w:rPr>
          <w:rFonts w:ascii="Times New Roman" w:eastAsiaTheme="minorHAnsi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68043A" w:rsidRPr="0068043A" w:rsidRDefault="00647D83" w:rsidP="0068043A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Личностные:</w:t>
      </w:r>
    </w:p>
    <w:p w:rsidR="0068043A" w:rsidRPr="0068043A" w:rsidRDefault="0068043A" w:rsidP="0068043A">
      <w:pPr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19"/>
      <w:r w:rsidRPr="0068043A">
        <w:rPr>
          <w:rFonts w:ascii="Times New Roman" w:hAnsi="Times New Roman" w:cs="Times New Roman"/>
          <w:sz w:val="24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8043A" w:rsidRPr="0068043A" w:rsidRDefault="0068043A" w:rsidP="0068043A">
      <w:pPr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8043A" w:rsidRPr="0068043A" w:rsidRDefault="0068043A" w:rsidP="0068043A">
      <w:pPr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68043A" w:rsidRPr="0068043A" w:rsidRDefault="0068043A" w:rsidP="0068043A">
      <w:pPr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8043A" w:rsidRPr="0068043A" w:rsidRDefault="0068043A" w:rsidP="0068043A">
      <w:pPr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</w:t>
      </w:r>
      <w:r w:rsidRPr="0068043A">
        <w:rPr>
          <w:rFonts w:ascii="Times New Roman" w:hAnsi="Times New Roman" w:cs="Times New Roman"/>
          <w:sz w:val="24"/>
          <w:szCs w:val="24"/>
        </w:rPr>
        <w:lastRenderedPageBreak/>
        <w:t>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68043A" w:rsidRPr="0068043A" w:rsidRDefault="0068043A" w:rsidP="0068043A">
      <w:pPr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8043A" w:rsidRPr="0068043A" w:rsidRDefault="0068043A" w:rsidP="0068043A">
      <w:pPr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68043A" w:rsidRPr="0068043A" w:rsidRDefault="0068043A" w:rsidP="0068043A">
      <w:pPr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8043A" w:rsidRPr="00647D83" w:rsidRDefault="0068043A" w:rsidP="00647D83">
      <w:pPr>
        <w:pStyle w:val="a5"/>
        <w:jc w:val="both"/>
        <w:rPr>
          <w:rFonts w:ascii="Times New Roman" w:hAnsi="Times New Roman" w:cs="Times New Roman"/>
          <w:bCs/>
          <w:caps/>
          <w:color w:val="4F81BD"/>
          <w:sz w:val="24"/>
          <w:szCs w:val="24"/>
          <w:u w:val="single"/>
        </w:rPr>
      </w:pPr>
      <w:bookmarkStart w:id="2" w:name="_Toc405145649"/>
      <w:bookmarkStart w:id="3" w:name="_Toc406058978"/>
      <w:bookmarkStart w:id="4" w:name="_Toc409691627"/>
      <w:bookmarkStart w:id="5" w:name="_Toc410653951"/>
      <w:bookmarkStart w:id="6" w:name="_Toc414553132"/>
      <w:r w:rsidRPr="0068043A">
        <w:rPr>
          <w:rFonts w:ascii="Times New Roman" w:hAnsi="Times New Roman" w:cs="Times New Roman"/>
          <w:bCs/>
          <w:color w:val="4F81BD"/>
          <w:sz w:val="24"/>
          <w:szCs w:val="24"/>
        </w:rPr>
        <w:t xml:space="preserve"> </w:t>
      </w:r>
      <w:r w:rsidRPr="00647D83">
        <w:rPr>
          <w:rFonts w:ascii="Times New Roman" w:hAnsi="Times New Roman" w:cs="Times New Roman"/>
          <w:b/>
          <w:sz w:val="24"/>
          <w:szCs w:val="24"/>
          <w:lang w:val="tt-RU"/>
        </w:rPr>
        <w:t>Метапредметные результаты</w:t>
      </w:r>
      <w:r w:rsidRPr="0068043A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bookmarkEnd w:id="2"/>
      <w:bookmarkEnd w:id="3"/>
      <w:bookmarkEnd w:id="4"/>
      <w:bookmarkEnd w:id="5"/>
      <w:bookmarkEnd w:id="6"/>
      <w:r w:rsidR="00647D83">
        <w:rPr>
          <w:rFonts w:ascii="Times New Roman" w:hAnsi="Times New Roman" w:cs="Times New Roman"/>
          <w:bCs/>
          <w:caps/>
          <w:sz w:val="24"/>
          <w:szCs w:val="24"/>
          <w:u w:val="single"/>
        </w:rPr>
        <w:t>:</w:t>
      </w:r>
    </w:p>
    <w:p w:rsidR="0068043A" w:rsidRPr="0068043A" w:rsidRDefault="0068043A" w:rsidP="0068043A">
      <w:pPr>
        <w:spacing w:line="240" w:lineRule="atLeast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8043A">
        <w:rPr>
          <w:rFonts w:ascii="Times New Roman" w:hAnsi="Times New Roman" w:cs="Times New Roman"/>
          <w:i/>
          <w:sz w:val="24"/>
          <w:szCs w:val="24"/>
          <w:u w:val="single"/>
        </w:rPr>
        <w:t>Регулятивные УУД</w:t>
      </w:r>
    </w:p>
    <w:p w:rsidR="0068043A" w:rsidRPr="0068043A" w:rsidRDefault="0068043A" w:rsidP="0068043A">
      <w:pPr>
        <w:widowControl w:val="0"/>
        <w:numPr>
          <w:ilvl w:val="0"/>
          <w:numId w:val="14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68043A" w:rsidRPr="0068043A" w:rsidRDefault="0068043A" w:rsidP="0068043A">
      <w:pPr>
        <w:widowControl w:val="0"/>
        <w:numPr>
          <w:ilvl w:val="0"/>
          <w:numId w:val="15"/>
        </w:numPr>
        <w:tabs>
          <w:tab w:val="left" w:pos="993"/>
        </w:tabs>
        <w:spacing w:after="0" w:line="240" w:lineRule="atLeas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68043A" w:rsidRPr="0068043A" w:rsidRDefault="0068043A" w:rsidP="0068043A">
      <w:pPr>
        <w:widowControl w:val="0"/>
        <w:numPr>
          <w:ilvl w:val="0"/>
          <w:numId w:val="15"/>
        </w:numPr>
        <w:tabs>
          <w:tab w:val="left" w:pos="993"/>
        </w:tabs>
        <w:spacing w:after="0" w:line="240" w:lineRule="atLeas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68043A" w:rsidRPr="0068043A" w:rsidRDefault="0068043A" w:rsidP="0068043A">
      <w:pPr>
        <w:widowControl w:val="0"/>
        <w:numPr>
          <w:ilvl w:val="0"/>
          <w:numId w:val="15"/>
        </w:numPr>
        <w:tabs>
          <w:tab w:val="left" w:pos="993"/>
        </w:tabs>
        <w:spacing w:after="0" w:line="240" w:lineRule="atLeas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68043A" w:rsidRPr="0068043A" w:rsidRDefault="0068043A" w:rsidP="0068043A">
      <w:pPr>
        <w:widowControl w:val="0"/>
        <w:numPr>
          <w:ilvl w:val="0"/>
          <w:numId w:val="15"/>
        </w:numPr>
        <w:tabs>
          <w:tab w:val="left" w:pos="993"/>
        </w:tabs>
        <w:spacing w:after="0" w:line="240" w:lineRule="atLeas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68043A" w:rsidRPr="0068043A" w:rsidRDefault="0068043A" w:rsidP="0068043A">
      <w:pPr>
        <w:widowControl w:val="0"/>
        <w:numPr>
          <w:ilvl w:val="0"/>
          <w:numId w:val="15"/>
        </w:numPr>
        <w:tabs>
          <w:tab w:val="left" w:pos="993"/>
        </w:tabs>
        <w:spacing w:after="0" w:line="240" w:lineRule="atLeas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68043A" w:rsidRPr="0068043A" w:rsidRDefault="0068043A" w:rsidP="0068043A">
      <w:pPr>
        <w:widowControl w:val="0"/>
        <w:numPr>
          <w:ilvl w:val="0"/>
          <w:numId w:val="15"/>
        </w:numPr>
        <w:tabs>
          <w:tab w:val="left" w:pos="993"/>
        </w:tabs>
        <w:spacing w:after="0" w:line="240" w:lineRule="atLeas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 xml:space="preserve">обосновывать целевые ориентиры и приоритеты ссылками на ценности, указывая </w:t>
      </w:r>
      <w:r w:rsidRPr="0068043A">
        <w:rPr>
          <w:rFonts w:ascii="Times New Roman" w:hAnsi="Times New Roman" w:cs="Times New Roman"/>
          <w:sz w:val="24"/>
          <w:szCs w:val="24"/>
        </w:rPr>
        <w:lastRenderedPageBreak/>
        <w:t>и обосновывая логическую последовательность шагов.</w:t>
      </w:r>
    </w:p>
    <w:p w:rsidR="0068043A" w:rsidRPr="0068043A" w:rsidRDefault="0068043A" w:rsidP="0068043A">
      <w:pPr>
        <w:widowControl w:val="0"/>
        <w:numPr>
          <w:ilvl w:val="0"/>
          <w:numId w:val="14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68043A" w:rsidRPr="0068043A" w:rsidRDefault="0068043A" w:rsidP="0068043A">
      <w:pPr>
        <w:widowControl w:val="0"/>
        <w:numPr>
          <w:ilvl w:val="0"/>
          <w:numId w:val="15"/>
        </w:numPr>
        <w:spacing w:after="0" w:line="240" w:lineRule="atLeast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68043A" w:rsidRPr="0068043A" w:rsidRDefault="0068043A" w:rsidP="0068043A">
      <w:pPr>
        <w:widowControl w:val="0"/>
        <w:numPr>
          <w:ilvl w:val="0"/>
          <w:numId w:val="15"/>
        </w:numPr>
        <w:spacing w:after="0" w:line="240" w:lineRule="atLeast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68043A" w:rsidRPr="0068043A" w:rsidRDefault="0068043A" w:rsidP="0068043A">
      <w:pPr>
        <w:widowControl w:val="0"/>
        <w:numPr>
          <w:ilvl w:val="0"/>
          <w:numId w:val="15"/>
        </w:numPr>
        <w:spacing w:after="0" w:line="240" w:lineRule="atLeast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68043A" w:rsidRPr="0068043A" w:rsidRDefault="0068043A" w:rsidP="0068043A">
      <w:pPr>
        <w:widowControl w:val="0"/>
        <w:numPr>
          <w:ilvl w:val="0"/>
          <w:numId w:val="15"/>
        </w:numPr>
        <w:spacing w:after="0" w:line="240" w:lineRule="atLeast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68043A" w:rsidRPr="0068043A" w:rsidRDefault="0068043A" w:rsidP="0068043A">
      <w:pPr>
        <w:widowControl w:val="0"/>
        <w:numPr>
          <w:ilvl w:val="0"/>
          <w:numId w:val="15"/>
        </w:numPr>
        <w:spacing w:after="0" w:line="240" w:lineRule="atLeast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68043A" w:rsidRPr="0068043A" w:rsidRDefault="0068043A" w:rsidP="0068043A">
      <w:pPr>
        <w:widowControl w:val="0"/>
        <w:numPr>
          <w:ilvl w:val="0"/>
          <w:numId w:val="15"/>
        </w:numPr>
        <w:spacing w:after="0" w:line="240" w:lineRule="atLeast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68043A" w:rsidRPr="0068043A" w:rsidRDefault="0068043A" w:rsidP="0068043A">
      <w:pPr>
        <w:widowControl w:val="0"/>
        <w:numPr>
          <w:ilvl w:val="0"/>
          <w:numId w:val="15"/>
        </w:numPr>
        <w:spacing w:after="0" w:line="240" w:lineRule="atLeast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68043A" w:rsidRPr="0068043A" w:rsidRDefault="0068043A" w:rsidP="0068043A">
      <w:pPr>
        <w:widowControl w:val="0"/>
        <w:numPr>
          <w:ilvl w:val="0"/>
          <w:numId w:val="15"/>
        </w:numPr>
        <w:spacing w:after="0" w:line="240" w:lineRule="atLeast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68043A" w:rsidRPr="0068043A" w:rsidRDefault="0068043A" w:rsidP="0068043A">
      <w:pPr>
        <w:widowControl w:val="0"/>
        <w:numPr>
          <w:ilvl w:val="0"/>
          <w:numId w:val="15"/>
        </w:numPr>
        <w:spacing w:after="0" w:line="240" w:lineRule="atLeast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68043A" w:rsidRPr="0068043A" w:rsidRDefault="0068043A" w:rsidP="0068043A">
      <w:pPr>
        <w:widowControl w:val="0"/>
        <w:numPr>
          <w:ilvl w:val="0"/>
          <w:numId w:val="14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68043A" w:rsidRPr="0068043A" w:rsidRDefault="0068043A" w:rsidP="0068043A">
      <w:pPr>
        <w:widowControl w:val="0"/>
        <w:numPr>
          <w:ilvl w:val="0"/>
          <w:numId w:val="14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lastRenderedPageBreak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68043A" w:rsidRPr="0068043A" w:rsidRDefault="0068043A" w:rsidP="0068043A">
      <w:pPr>
        <w:widowControl w:val="0"/>
        <w:numPr>
          <w:ilvl w:val="0"/>
          <w:numId w:val="14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68043A" w:rsidRPr="0068043A" w:rsidRDefault="0068043A" w:rsidP="0068043A">
      <w:pPr>
        <w:spacing w:line="240" w:lineRule="atLeast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8043A"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 УУД</w:t>
      </w:r>
    </w:p>
    <w:p w:rsidR="0068043A" w:rsidRPr="0068043A" w:rsidRDefault="0068043A" w:rsidP="0068043A">
      <w:pPr>
        <w:widowControl w:val="0"/>
        <w:numPr>
          <w:ilvl w:val="0"/>
          <w:numId w:val="14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</w:t>
      </w:r>
      <w:r w:rsidRPr="0068043A">
        <w:rPr>
          <w:rFonts w:ascii="Times New Roman" w:hAnsi="Times New Roman" w:cs="Times New Roman"/>
          <w:sz w:val="24"/>
          <w:szCs w:val="24"/>
        </w:rPr>
        <w:lastRenderedPageBreak/>
        <w:t>объяснять, детализируя или обобщая; объяснять с заданной точки зрения);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68043A" w:rsidRPr="0068043A" w:rsidRDefault="0068043A" w:rsidP="0068043A">
      <w:pPr>
        <w:widowControl w:val="0"/>
        <w:numPr>
          <w:ilvl w:val="0"/>
          <w:numId w:val="14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68043A" w:rsidRPr="0068043A" w:rsidRDefault="0068043A" w:rsidP="0068043A">
      <w:pPr>
        <w:widowControl w:val="0"/>
        <w:numPr>
          <w:ilvl w:val="0"/>
          <w:numId w:val="14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Смысловое чтение. Обучающийся сможет: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резюмировать главную идею текста;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68043A" w:rsidRPr="0068043A" w:rsidRDefault="0068043A" w:rsidP="0068043A">
      <w:pPr>
        <w:widowControl w:val="0"/>
        <w:numPr>
          <w:ilvl w:val="0"/>
          <w:numId w:val="14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68043A" w:rsidRPr="0068043A" w:rsidRDefault="0068043A" w:rsidP="0068043A">
      <w:pPr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lastRenderedPageBreak/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68043A" w:rsidRPr="0068043A" w:rsidRDefault="0068043A" w:rsidP="0068043A">
      <w:pPr>
        <w:numPr>
          <w:ilvl w:val="0"/>
          <w:numId w:val="16"/>
        </w:numPr>
        <w:spacing w:after="120" w:line="240" w:lineRule="atLeast"/>
        <w:ind w:left="993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68043A" w:rsidRPr="0068043A" w:rsidRDefault="0068043A" w:rsidP="0068043A">
      <w:pPr>
        <w:numPr>
          <w:ilvl w:val="0"/>
          <w:numId w:val="16"/>
        </w:numPr>
        <w:tabs>
          <w:tab w:val="left" w:pos="993"/>
        </w:tabs>
        <w:spacing w:after="120" w:line="240" w:lineRule="atLeast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68043A" w:rsidRPr="0068043A" w:rsidRDefault="0068043A" w:rsidP="0068043A">
      <w:pPr>
        <w:numPr>
          <w:ilvl w:val="0"/>
          <w:numId w:val="16"/>
        </w:numPr>
        <w:tabs>
          <w:tab w:val="left" w:pos="993"/>
        </w:tabs>
        <w:spacing w:after="120" w:line="240" w:lineRule="atLeast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68043A" w:rsidRPr="0068043A" w:rsidRDefault="0068043A" w:rsidP="0068043A">
      <w:pPr>
        <w:tabs>
          <w:tab w:val="left" w:pos="993"/>
        </w:tabs>
        <w:spacing w:line="240" w:lineRule="atLeast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8043A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 УУД</w:t>
      </w:r>
    </w:p>
    <w:p w:rsidR="0068043A" w:rsidRPr="0068043A" w:rsidRDefault="0068043A" w:rsidP="0068043A">
      <w:pPr>
        <w:widowControl w:val="0"/>
        <w:numPr>
          <w:ilvl w:val="0"/>
          <w:numId w:val="17"/>
        </w:numPr>
        <w:tabs>
          <w:tab w:val="left" w:pos="426"/>
        </w:tabs>
        <w:spacing w:after="12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68043A" w:rsidRPr="0068043A" w:rsidRDefault="0068043A" w:rsidP="0068043A">
      <w:pPr>
        <w:widowControl w:val="0"/>
        <w:numPr>
          <w:ilvl w:val="0"/>
          <w:numId w:val="18"/>
        </w:numPr>
        <w:tabs>
          <w:tab w:val="left" w:pos="709"/>
        </w:tabs>
        <w:spacing w:after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68043A" w:rsidRPr="0068043A" w:rsidRDefault="0068043A" w:rsidP="0068043A">
      <w:pPr>
        <w:widowControl w:val="0"/>
        <w:numPr>
          <w:ilvl w:val="0"/>
          <w:numId w:val="18"/>
        </w:numPr>
        <w:tabs>
          <w:tab w:val="left" w:pos="709"/>
        </w:tabs>
        <w:spacing w:after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68043A" w:rsidRPr="0068043A" w:rsidRDefault="0068043A" w:rsidP="0068043A">
      <w:pPr>
        <w:widowControl w:val="0"/>
        <w:numPr>
          <w:ilvl w:val="0"/>
          <w:numId w:val="18"/>
        </w:numPr>
        <w:tabs>
          <w:tab w:val="left" w:pos="709"/>
        </w:tabs>
        <w:spacing w:after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68043A" w:rsidRPr="0068043A" w:rsidRDefault="0068043A" w:rsidP="0068043A">
      <w:pPr>
        <w:widowControl w:val="0"/>
        <w:numPr>
          <w:ilvl w:val="0"/>
          <w:numId w:val="18"/>
        </w:numPr>
        <w:tabs>
          <w:tab w:val="left" w:pos="709"/>
        </w:tabs>
        <w:spacing w:after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68043A" w:rsidRPr="0068043A" w:rsidRDefault="0068043A" w:rsidP="0068043A">
      <w:pPr>
        <w:widowControl w:val="0"/>
        <w:numPr>
          <w:ilvl w:val="0"/>
          <w:numId w:val="18"/>
        </w:numPr>
        <w:tabs>
          <w:tab w:val="left" w:pos="709"/>
        </w:tabs>
        <w:spacing w:after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68043A" w:rsidRPr="0068043A" w:rsidRDefault="0068043A" w:rsidP="0068043A">
      <w:pPr>
        <w:widowControl w:val="0"/>
        <w:numPr>
          <w:ilvl w:val="0"/>
          <w:numId w:val="18"/>
        </w:numPr>
        <w:tabs>
          <w:tab w:val="left" w:pos="709"/>
        </w:tabs>
        <w:spacing w:after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68043A" w:rsidRPr="0068043A" w:rsidRDefault="0068043A" w:rsidP="0068043A">
      <w:pPr>
        <w:widowControl w:val="0"/>
        <w:numPr>
          <w:ilvl w:val="0"/>
          <w:numId w:val="18"/>
        </w:numPr>
        <w:tabs>
          <w:tab w:val="left" w:pos="709"/>
        </w:tabs>
        <w:spacing w:after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8043A" w:rsidRPr="0068043A" w:rsidRDefault="0068043A" w:rsidP="0068043A">
      <w:pPr>
        <w:widowControl w:val="0"/>
        <w:numPr>
          <w:ilvl w:val="0"/>
          <w:numId w:val="18"/>
        </w:numPr>
        <w:tabs>
          <w:tab w:val="left" w:pos="709"/>
        </w:tabs>
        <w:spacing w:after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68043A" w:rsidRPr="0068043A" w:rsidRDefault="0068043A" w:rsidP="0068043A">
      <w:pPr>
        <w:widowControl w:val="0"/>
        <w:numPr>
          <w:ilvl w:val="0"/>
          <w:numId w:val="18"/>
        </w:numPr>
        <w:tabs>
          <w:tab w:val="left" w:pos="709"/>
        </w:tabs>
        <w:spacing w:after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68043A" w:rsidRPr="0068043A" w:rsidRDefault="0068043A" w:rsidP="0068043A">
      <w:pPr>
        <w:widowControl w:val="0"/>
        <w:numPr>
          <w:ilvl w:val="0"/>
          <w:numId w:val="18"/>
        </w:numPr>
        <w:tabs>
          <w:tab w:val="left" w:pos="709"/>
        </w:tabs>
        <w:spacing w:after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68043A" w:rsidRPr="0068043A" w:rsidRDefault="0068043A" w:rsidP="0068043A">
      <w:pPr>
        <w:widowControl w:val="0"/>
        <w:numPr>
          <w:ilvl w:val="0"/>
          <w:numId w:val="18"/>
        </w:numPr>
        <w:tabs>
          <w:tab w:val="left" w:pos="709"/>
        </w:tabs>
        <w:spacing w:after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8043A" w:rsidRPr="0068043A" w:rsidRDefault="0068043A" w:rsidP="0068043A">
      <w:pPr>
        <w:widowControl w:val="0"/>
        <w:numPr>
          <w:ilvl w:val="0"/>
          <w:numId w:val="18"/>
        </w:numPr>
        <w:tabs>
          <w:tab w:val="left" w:pos="709"/>
        </w:tabs>
        <w:spacing w:after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8043A" w:rsidRPr="0068043A" w:rsidRDefault="0068043A" w:rsidP="0068043A">
      <w:pPr>
        <w:widowControl w:val="0"/>
        <w:numPr>
          <w:ilvl w:val="0"/>
          <w:numId w:val="17"/>
        </w:numPr>
        <w:tabs>
          <w:tab w:val="left" w:pos="142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т.д.);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lastRenderedPageBreak/>
        <w:t>использовать вербальные средства (средства логической связи) для выделения смысловых блоков своего выступления;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68043A" w:rsidRPr="0068043A" w:rsidRDefault="0068043A" w:rsidP="0068043A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68043A" w:rsidRPr="0068043A" w:rsidRDefault="0068043A" w:rsidP="0068043A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647D83" w:rsidRDefault="0068043A" w:rsidP="00647D83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F55850" w:rsidRPr="00254CE7" w:rsidRDefault="00F55850" w:rsidP="00F55850">
      <w:pPr>
        <w:widowControl w:val="0"/>
        <w:tabs>
          <w:tab w:val="left" w:pos="993"/>
        </w:tabs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8043A" w:rsidRPr="00647D83" w:rsidRDefault="00647D83" w:rsidP="00254CE7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68043A" w:rsidRPr="00647D83">
        <w:rPr>
          <w:rFonts w:ascii="Times New Roman" w:hAnsi="Times New Roman" w:cs="Times New Roman"/>
          <w:b/>
          <w:bCs/>
          <w:sz w:val="24"/>
          <w:szCs w:val="24"/>
        </w:rPr>
        <w:t>редметные результаты</w:t>
      </w:r>
      <w:r w:rsidR="00F51B57">
        <w:rPr>
          <w:rFonts w:ascii="Times New Roman" w:hAnsi="Times New Roman" w:cs="Times New Roman"/>
          <w:b/>
          <w:bCs/>
          <w:sz w:val="24"/>
          <w:szCs w:val="24"/>
        </w:rPr>
        <w:t xml:space="preserve"> 7 класса:</w:t>
      </w:r>
    </w:p>
    <w:bookmarkEnd w:id="1"/>
    <w:p w:rsidR="0068043A" w:rsidRDefault="0068043A" w:rsidP="0068043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68043A">
        <w:rPr>
          <w:rFonts w:ascii="Times New Roman" w:hAnsi="Times New Roman" w:cs="Times New Roman"/>
          <w:b/>
          <w:bCs/>
          <w:sz w:val="24"/>
          <w:szCs w:val="24"/>
        </w:rPr>
        <w:t>Ученик научится:</w:t>
      </w:r>
    </w:p>
    <w:p w:rsidR="0068043A" w:rsidRPr="00DC3252" w:rsidRDefault="0068043A" w:rsidP="0068043A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C3252">
        <w:rPr>
          <w:rFonts w:ascii="Times New Roman" w:hAnsi="Times New Roman" w:cs="Times New Roman"/>
          <w:sz w:val="24"/>
          <w:szCs w:val="24"/>
        </w:rPr>
        <w:t>Числа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натуральное число, целое число, обыкновенная дробь, десятичная дробь, смешанная дробь;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использовать свойства чисел и правила действий при выполнении вычислений;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использовать признаки делимости на 2, 5, 3, 9, 10 при выполнении вычислений и решении несложных задач;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выполнять округление рациональных чисел в соответствии с правилами;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сравнивать числа.</w:t>
      </w:r>
    </w:p>
    <w:p w:rsidR="0068043A" w:rsidRPr="00DC3252" w:rsidRDefault="0068043A" w:rsidP="0068043A">
      <w:pPr>
        <w:tabs>
          <w:tab w:val="left" w:pos="1134"/>
        </w:tabs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DC3252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оценивать результаты вычислений при решении практических задач;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выполнять сравнение чисел в реальных ситуациях;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составлять числовые выражения при решении практических задач и задач из других учебных предметов.</w:t>
      </w:r>
    </w:p>
    <w:p w:rsidR="0068043A" w:rsidRPr="00DC3252" w:rsidRDefault="0068043A" w:rsidP="0068043A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C3252">
        <w:rPr>
          <w:rFonts w:ascii="Times New Roman" w:hAnsi="Times New Roman" w:cs="Times New Roman"/>
          <w:sz w:val="24"/>
          <w:szCs w:val="24"/>
        </w:rPr>
        <w:t>Тождественные преобразования</w:t>
      </w:r>
    </w:p>
    <w:p w:rsidR="0068043A" w:rsidRPr="0068043A" w:rsidRDefault="0068043A" w:rsidP="0068043A">
      <w:pPr>
        <w:pStyle w:val="a7"/>
        <w:numPr>
          <w:ilvl w:val="0"/>
          <w:numId w:val="9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Выполнять несложные преобразования для вычисления значений числовых выражений, содержащих степени с натуральным показателем;</w:t>
      </w:r>
    </w:p>
    <w:p w:rsidR="0068043A" w:rsidRPr="0068043A" w:rsidRDefault="0068043A" w:rsidP="0068043A">
      <w:pPr>
        <w:pStyle w:val="a7"/>
        <w:numPr>
          <w:ilvl w:val="0"/>
          <w:numId w:val="9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выполнять несложные преобразования целых выражений: раскрывать скобки, приводить подобные слагаемые;</w:t>
      </w:r>
    </w:p>
    <w:p w:rsidR="0068043A" w:rsidRPr="0068043A" w:rsidRDefault="0068043A" w:rsidP="0068043A">
      <w:pPr>
        <w:pStyle w:val="a7"/>
        <w:numPr>
          <w:ilvl w:val="0"/>
          <w:numId w:val="9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68043A" w:rsidRPr="00DC3252" w:rsidRDefault="0068043A" w:rsidP="0068043A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C3252">
        <w:rPr>
          <w:rFonts w:ascii="Times New Roman" w:hAnsi="Times New Roman" w:cs="Times New Roman"/>
          <w:sz w:val="24"/>
          <w:szCs w:val="24"/>
        </w:rPr>
        <w:t>Уравнения и неравенства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68043A">
        <w:rPr>
          <w:rFonts w:ascii="Times New Roman" w:hAnsi="Times New Roman"/>
          <w:sz w:val="24"/>
          <w:szCs w:val="24"/>
        </w:rPr>
        <w:lastRenderedPageBreak/>
        <w:t>Оперировать на базовом уровне понятиями: равенство, числовое равенство, уравнение, корень уравнения, решение уравнения;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68043A">
        <w:rPr>
          <w:rFonts w:ascii="Times New Roman" w:hAnsi="Times New Roman"/>
          <w:sz w:val="24"/>
          <w:szCs w:val="24"/>
        </w:rPr>
        <w:t>проверять справедливость числовых равенств и неравенств;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68043A">
        <w:rPr>
          <w:rFonts w:ascii="Times New Roman" w:hAnsi="Times New Roman"/>
          <w:sz w:val="24"/>
          <w:szCs w:val="24"/>
        </w:rPr>
        <w:t>решать системы несложных линейных уравнений;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68043A">
        <w:rPr>
          <w:rFonts w:ascii="Times New Roman" w:hAnsi="Times New Roman"/>
          <w:sz w:val="24"/>
          <w:szCs w:val="24"/>
        </w:rPr>
        <w:t>проверять, является ли данное число решением уравнения;</w:t>
      </w:r>
    </w:p>
    <w:p w:rsidR="0068043A" w:rsidRPr="00DC3252" w:rsidRDefault="0068043A" w:rsidP="0068043A">
      <w:pPr>
        <w:tabs>
          <w:tab w:val="left" w:pos="1134"/>
        </w:tabs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DC3252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составлять и решать линейные уравнения при решении задач, возникающих в других учебных предметах.</w:t>
      </w:r>
    </w:p>
    <w:p w:rsidR="0068043A" w:rsidRPr="00DC3252" w:rsidRDefault="0068043A" w:rsidP="0068043A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C3252">
        <w:rPr>
          <w:rFonts w:ascii="Times New Roman" w:hAnsi="Times New Roman" w:cs="Times New Roman"/>
          <w:sz w:val="24"/>
          <w:szCs w:val="24"/>
        </w:rPr>
        <w:t>Функции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68043A">
        <w:rPr>
          <w:rFonts w:ascii="Times New Roman" w:hAnsi="Times New Roman"/>
          <w:sz w:val="24"/>
          <w:szCs w:val="24"/>
        </w:rPr>
        <w:t xml:space="preserve">Находить значение функции по заданному значению аргумента; 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68043A">
        <w:rPr>
          <w:rFonts w:ascii="Times New Roman" w:hAnsi="Times New Roman"/>
          <w:sz w:val="24"/>
          <w:szCs w:val="24"/>
        </w:rPr>
        <w:t>находить значение аргумента по заданному значению функции в несложных ситуациях;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68043A">
        <w:rPr>
          <w:rFonts w:ascii="Times New Roman" w:hAnsi="Times New Roman"/>
          <w:sz w:val="24"/>
          <w:szCs w:val="24"/>
        </w:rPr>
        <w:t>определять положение точки по ее координатам, координаты точки по ее положению на координатной плоскости;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68043A">
        <w:rPr>
          <w:rFonts w:ascii="Times New Roman" w:hAnsi="Times New Roman"/>
          <w:sz w:val="24"/>
          <w:szCs w:val="24"/>
        </w:rPr>
        <w:t>строить график линейной функции;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68043A">
        <w:rPr>
          <w:rFonts w:ascii="Times New Roman" w:hAnsi="Times New Roman"/>
          <w:sz w:val="24"/>
          <w:szCs w:val="24"/>
        </w:rPr>
        <w:t>проверять, является ли данный график графиком заданной функции (линейной, обратной пропорциональности);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68043A">
        <w:rPr>
          <w:rFonts w:ascii="Times New Roman" w:hAnsi="Times New Roman"/>
          <w:sz w:val="24"/>
          <w:szCs w:val="24"/>
        </w:rPr>
        <w:t>определять приближенные значения координат точки пересечения графиков функций;</w:t>
      </w:r>
    </w:p>
    <w:p w:rsidR="0068043A" w:rsidRPr="00DC3252" w:rsidRDefault="0068043A" w:rsidP="0068043A">
      <w:pPr>
        <w:tabs>
          <w:tab w:val="left" w:pos="1134"/>
        </w:tabs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DC3252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68043A" w:rsidRPr="0068043A" w:rsidRDefault="0068043A" w:rsidP="0068043A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использовать графики реальных процессов и зависимостей для определения их свойств;</w:t>
      </w:r>
    </w:p>
    <w:p w:rsidR="0068043A" w:rsidRPr="0068043A" w:rsidRDefault="0068043A" w:rsidP="0068043A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использовать свойства линейной функции и ее график при решении задач из других учебных предметов.</w:t>
      </w:r>
    </w:p>
    <w:p w:rsidR="0068043A" w:rsidRPr="00DC3252" w:rsidRDefault="0068043A" w:rsidP="0068043A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C3252">
        <w:rPr>
          <w:rFonts w:ascii="Times New Roman" w:hAnsi="Times New Roman" w:cs="Times New Roman"/>
          <w:sz w:val="24"/>
          <w:szCs w:val="24"/>
        </w:rPr>
        <w:t>Статистика и теория вероятностей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68043A">
        <w:rPr>
          <w:rFonts w:ascii="Times New Roman" w:hAnsi="Times New Roman"/>
          <w:sz w:val="24"/>
          <w:szCs w:val="24"/>
        </w:rPr>
        <w:t>Иметь представление о статистических характеристиках;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68043A">
        <w:rPr>
          <w:rFonts w:ascii="Times New Roman" w:hAnsi="Times New Roman"/>
          <w:sz w:val="24"/>
          <w:szCs w:val="24"/>
        </w:rPr>
        <w:t>решать простейшие комбинаторные задачи методом прямого и организованного перебора;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68043A">
        <w:rPr>
          <w:rFonts w:ascii="Times New Roman" w:hAnsi="Times New Roman"/>
          <w:sz w:val="24"/>
          <w:szCs w:val="24"/>
        </w:rPr>
        <w:t>представлять данные в виде таблиц, диаграмм, графиков;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68043A">
        <w:rPr>
          <w:rFonts w:ascii="Times New Roman" w:hAnsi="Times New Roman"/>
          <w:sz w:val="24"/>
          <w:szCs w:val="24"/>
        </w:rPr>
        <w:t>читать информацию, представленную в виде таблицы, диаграммы, графика;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sz w:val="24"/>
          <w:szCs w:val="24"/>
        </w:rPr>
      </w:pPr>
      <w:r w:rsidRPr="0068043A">
        <w:rPr>
          <w:rFonts w:ascii="Times New Roman" w:hAnsi="Times New Roman"/>
          <w:sz w:val="24"/>
          <w:szCs w:val="24"/>
        </w:rPr>
        <w:t xml:space="preserve">определять </w:t>
      </w:r>
      <w:r w:rsidRPr="0068043A">
        <w:rPr>
          <w:rStyle w:val="dash041e0431044b0447043d044b0439char1"/>
        </w:rPr>
        <w:t>основные статистические характеристики числовых наборов;</w:t>
      </w:r>
    </w:p>
    <w:p w:rsidR="0068043A" w:rsidRPr="00DC3252" w:rsidRDefault="0068043A" w:rsidP="0068043A">
      <w:pPr>
        <w:tabs>
          <w:tab w:val="left" w:pos="1134"/>
        </w:tabs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DC3252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68043A" w:rsidRPr="0068043A" w:rsidRDefault="0068043A" w:rsidP="0068043A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оценивать количество возможных вариантов методом перебора;</w:t>
      </w:r>
    </w:p>
    <w:p w:rsidR="0068043A" w:rsidRPr="0068043A" w:rsidRDefault="0068043A" w:rsidP="0068043A">
      <w:pPr>
        <w:pStyle w:val="a7"/>
        <w:numPr>
          <w:ilvl w:val="0"/>
          <w:numId w:val="7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 xml:space="preserve">сравнивать </w:t>
      </w:r>
      <w:r w:rsidRPr="0068043A">
        <w:rPr>
          <w:rStyle w:val="dash041e0431044b0447043d044b0439char1"/>
        </w:rPr>
        <w:t>основные статистические характеристики, полученные в процессе решения прикладной задачи, изучения реального явления</w:t>
      </w:r>
      <w:r w:rsidRPr="0068043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8043A" w:rsidRPr="00DC3252" w:rsidRDefault="0068043A" w:rsidP="0068043A">
      <w:pPr>
        <w:spacing w:line="24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C3252">
        <w:rPr>
          <w:rFonts w:ascii="Times New Roman" w:hAnsi="Times New Roman" w:cs="Times New Roman"/>
          <w:bCs/>
          <w:sz w:val="24"/>
          <w:szCs w:val="24"/>
        </w:rPr>
        <w:t>Текстовые задачи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Решать несложные сюжетные задачи разных типов на все арифметические действия;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строить модель условия задачи (в виде таблицы, схемы, рисунка или уравнения), в которой даны значения двух из трех взаимосвязанных величин, с целью поиска решения задачи;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 xml:space="preserve">составлять план решения задачи; 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выделять этапы решения задачи;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решать задачи на нахождение части числа и числа по его части;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lastRenderedPageBreak/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решать несложные логические задачи методом рассуждений.</w:t>
      </w:r>
    </w:p>
    <w:p w:rsidR="0068043A" w:rsidRPr="00DC3252" w:rsidRDefault="0068043A" w:rsidP="0068043A">
      <w:pPr>
        <w:tabs>
          <w:tab w:val="left" w:pos="1134"/>
        </w:tabs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DC3252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68043A" w:rsidRPr="0068043A" w:rsidRDefault="0068043A" w:rsidP="0068043A">
      <w:pPr>
        <w:numPr>
          <w:ilvl w:val="0"/>
          <w:numId w:val="11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выдвигать гипотезы о возможных предельных значениях искомых в задаче величин (делать прикидку).</w:t>
      </w:r>
    </w:p>
    <w:p w:rsidR="0068043A" w:rsidRPr="00DC3252" w:rsidRDefault="0068043A" w:rsidP="0068043A">
      <w:pPr>
        <w:spacing w:line="24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C3252">
        <w:rPr>
          <w:rFonts w:ascii="Times New Roman" w:hAnsi="Times New Roman" w:cs="Times New Roman"/>
          <w:bCs/>
          <w:sz w:val="24"/>
          <w:szCs w:val="24"/>
        </w:rPr>
        <w:t>История математики</w:t>
      </w:r>
    </w:p>
    <w:p w:rsidR="0068043A" w:rsidRPr="0068043A" w:rsidRDefault="0068043A" w:rsidP="0068043A">
      <w:pPr>
        <w:numPr>
          <w:ilvl w:val="0"/>
          <w:numId w:val="10"/>
        </w:numPr>
        <w:tabs>
          <w:tab w:val="left" w:pos="34"/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Описывать отдельные выдающиеся результаты, полученные в ходе развития математики как науки;</w:t>
      </w:r>
    </w:p>
    <w:p w:rsidR="0068043A" w:rsidRPr="0068043A" w:rsidRDefault="0068043A" w:rsidP="0068043A">
      <w:pPr>
        <w:numPr>
          <w:ilvl w:val="0"/>
          <w:numId w:val="10"/>
        </w:numPr>
        <w:tabs>
          <w:tab w:val="left" w:pos="34"/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знать примеры математических открытий и их авторов, в связи с отечественной и всемирной историей;</w:t>
      </w:r>
    </w:p>
    <w:p w:rsidR="004F6E1B" w:rsidRPr="00F55850" w:rsidRDefault="0068043A" w:rsidP="00F55850">
      <w:pPr>
        <w:numPr>
          <w:ilvl w:val="0"/>
          <w:numId w:val="10"/>
        </w:numPr>
        <w:tabs>
          <w:tab w:val="left" w:pos="34"/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понимать роль математики в развитии России.</w:t>
      </w:r>
    </w:p>
    <w:p w:rsidR="0068043A" w:rsidRPr="00DC3252" w:rsidRDefault="0068043A" w:rsidP="0068043A">
      <w:pPr>
        <w:spacing w:line="24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C3252">
        <w:rPr>
          <w:rFonts w:ascii="Times New Roman" w:hAnsi="Times New Roman" w:cs="Times New Roman"/>
          <w:bCs/>
          <w:sz w:val="24"/>
          <w:szCs w:val="24"/>
        </w:rPr>
        <w:t>Методы математики</w:t>
      </w:r>
    </w:p>
    <w:p w:rsidR="0068043A" w:rsidRPr="0068043A" w:rsidRDefault="0068043A" w:rsidP="0068043A">
      <w:pPr>
        <w:numPr>
          <w:ilvl w:val="0"/>
          <w:numId w:val="10"/>
        </w:numPr>
        <w:tabs>
          <w:tab w:val="left" w:pos="34"/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Выбирать подходящий изученный метод для решения изученных типов математических задач;</w:t>
      </w:r>
    </w:p>
    <w:p w:rsidR="0068043A" w:rsidRPr="0068043A" w:rsidRDefault="0068043A" w:rsidP="0068043A">
      <w:pPr>
        <w:numPr>
          <w:ilvl w:val="0"/>
          <w:numId w:val="10"/>
        </w:numPr>
        <w:tabs>
          <w:tab w:val="left" w:pos="34"/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68043A" w:rsidRPr="00340514" w:rsidRDefault="0068043A" w:rsidP="0068043A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340514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68043A" w:rsidRPr="00340514" w:rsidRDefault="0068043A" w:rsidP="0068043A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40514">
        <w:rPr>
          <w:rFonts w:ascii="Times New Roman" w:hAnsi="Times New Roman" w:cs="Times New Roman"/>
          <w:sz w:val="24"/>
          <w:szCs w:val="24"/>
        </w:rPr>
        <w:t>Числа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выполнять вычисления, в том числе с использованием приемов рациональных вычислений;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выполнять округление рациональных чисел с заданной точностью;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упорядочивать числа, записанные в виде обыкновенной и десятичной дроби;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находить НОД и НОК чисел и использовать их при решении задач.</w:t>
      </w:r>
    </w:p>
    <w:p w:rsidR="0068043A" w:rsidRPr="00DC3252" w:rsidRDefault="0068043A" w:rsidP="0068043A">
      <w:pPr>
        <w:tabs>
          <w:tab w:val="left" w:pos="1134"/>
        </w:tabs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DC3252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записывать и округлять числовые значения реальных величин с использованием разных систем измерения.</w:t>
      </w:r>
    </w:p>
    <w:p w:rsidR="0068043A" w:rsidRPr="00DC3252" w:rsidRDefault="0068043A" w:rsidP="0068043A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C3252">
        <w:rPr>
          <w:rFonts w:ascii="Times New Roman" w:hAnsi="Times New Roman" w:cs="Times New Roman"/>
          <w:sz w:val="24"/>
          <w:szCs w:val="24"/>
        </w:rPr>
        <w:t>Тождественные преобразования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Оперировать понятиями степени с натуральным показателем;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выделять квадрат суммы и разности одночленов;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выделять квадрат суммы или разности двучлена в выражениях, содержащих квадратные корни;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lastRenderedPageBreak/>
        <w:t>выполнять преобразования выражений, содержащих модуль.</w:t>
      </w:r>
    </w:p>
    <w:p w:rsidR="0068043A" w:rsidRPr="00DC3252" w:rsidRDefault="0068043A" w:rsidP="0068043A">
      <w:pPr>
        <w:tabs>
          <w:tab w:val="left" w:pos="1134"/>
        </w:tabs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DC3252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68043A" w:rsidRPr="0068043A" w:rsidRDefault="0068043A" w:rsidP="0068043A">
      <w:pPr>
        <w:pStyle w:val="a"/>
        <w:numPr>
          <w:ilvl w:val="0"/>
          <w:numId w:val="12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выполнять преобразования алгебраических выражений при решении задач других учебных предметов.</w:t>
      </w:r>
    </w:p>
    <w:p w:rsidR="0068043A" w:rsidRPr="00DC3252" w:rsidRDefault="0068043A" w:rsidP="0068043A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C3252">
        <w:rPr>
          <w:rFonts w:ascii="Times New Roman" w:hAnsi="Times New Roman" w:cs="Times New Roman"/>
          <w:sz w:val="24"/>
          <w:szCs w:val="24"/>
        </w:rPr>
        <w:t>Уравнения и неравенства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 xml:space="preserve">Оперировать понятиями: уравнение, корень уравнения, равносильные уравнения, область определения уравнения 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решать линейные уравнения и уравнения, сводимые к линейным с помощью тождественных преобразований;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решать линейные уравнения  с параметрами;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решать несложные системы линейных уравнений с параметрами;</w:t>
      </w:r>
    </w:p>
    <w:p w:rsidR="0068043A" w:rsidRPr="00DC3252" w:rsidRDefault="0068043A" w:rsidP="0068043A">
      <w:pPr>
        <w:tabs>
          <w:tab w:val="left" w:pos="1134"/>
        </w:tabs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DC3252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составлять и решать линейные  уравнения, уравнения, к ним сводящиеся, системы линейных уравнений  при решении задач других учебных предметов;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выполнять оценку правдоподобия результатов, получаемых при решении линейных  уравнений и систем линейных уравнений  при решении задач других учебных предметов;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выбирать соответствующие уравнения или их системы для составления математической модели заданной реальной ситуации или прикладной задачи;</w:t>
      </w:r>
    </w:p>
    <w:p w:rsidR="004F6E1B" w:rsidRPr="00F55850" w:rsidRDefault="0068043A" w:rsidP="00F55850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уметь интерпретировать полученный при решении уравнения или системы результат в контексте заданной реальной ситуации или прикладной задачи.</w:t>
      </w:r>
    </w:p>
    <w:p w:rsidR="0068043A" w:rsidRPr="00340514" w:rsidRDefault="0068043A" w:rsidP="0068043A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40514">
        <w:rPr>
          <w:rFonts w:ascii="Times New Roman" w:hAnsi="Times New Roman" w:cs="Times New Roman"/>
          <w:sz w:val="24"/>
          <w:szCs w:val="24"/>
        </w:rPr>
        <w:t>Функции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функции; 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 xml:space="preserve">строить графики линейной, квадратичной функций, обратной пропорциональности, функции вида: </w:t>
      </w:r>
      <w:r w:rsidR="00DB3086" w:rsidRPr="0068043A">
        <w:rPr>
          <w:rFonts w:ascii="Times New Roman" w:hAnsi="Times New Roman"/>
          <w:i/>
          <w:sz w:val="24"/>
          <w:szCs w:val="24"/>
        </w:rPr>
        <w:fldChar w:fldCharType="begin"/>
      </w:r>
      <w:r w:rsidRPr="0068043A">
        <w:rPr>
          <w:rFonts w:ascii="Times New Roman" w:hAnsi="Times New Roman"/>
          <w:i/>
          <w:sz w:val="24"/>
          <w:szCs w:val="24"/>
        </w:rPr>
        <w:instrText xml:space="preserve"> QUOTE  </w:instrText>
      </w:r>
      <w:r w:rsidR="00DB3086" w:rsidRPr="0068043A">
        <w:rPr>
          <w:rFonts w:ascii="Times New Roman" w:hAnsi="Times New Roman"/>
          <w:i/>
          <w:sz w:val="24"/>
          <w:szCs w:val="24"/>
        </w:rPr>
        <w:fldChar w:fldCharType="end"/>
      </w:r>
      <w:r w:rsidRPr="0068043A">
        <w:rPr>
          <w:rFonts w:ascii="Times New Roman" w:hAnsi="Times New Roman"/>
          <w:bCs/>
          <w:i/>
          <w:position w:val="-12"/>
          <w:sz w:val="24"/>
          <w:szCs w:val="24"/>
        </w:rPr>
        <w:object w:dxaOrig="6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25pt" o:ole="">
            <v:imagedata r:id="rId8" o:title=""/>
          </v:shape>
          <o:OLEObject Type="Embed" ProgID="Equation.DSMT4" ShapeID="_x0000_i1025" DrawAspect="Content" ObjectID="_1665387820" r:id="rId9"/>
        </w:object>
      </w:r>
      <w:r w:rsidRPr="0068043A">
        <w:rPr>
          <w:rFonts w:ascii="Times New Roman" w:hAnsi="Times New Roman"/>
          <w:bCs/>
          <w:i/>
          <w:sz w:val="24"/>
          <w:szCs w:val="24"/>
        </w:rPr>
        <w:t>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</w:r>
    </w:p>
    <w:p w:rsidR="0068043A" w:rsidRPr="00340514" w:rsidRDefault="0068043A" w:rsidP="0068043A">
      <w:pPr>
        <w:tabs>
          <w:tab w:val="left" w:pos="1134"/>
        </w:tabs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40514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иллюстрировать с помощью графика реальную зависимость или процесс по их характеристикам;</w:t>
      </w:r>
    </w:p>
    <w:p w:rsidR="0068043A" w:rsidRPr="00340514" w:rsidRDefault="0068043A" w:rsidP="0068043A">
      <w:pPr>
        <w:spacing w:line="24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40514">
        <w:rPr>
          <w:rFonts w:ascii="Times New Roman" w:hAnsi="Times New Roman" w:cs="Times New Roman"/>
          <w:bCs/>
          <w:sz w:val="24"/>
          <w:szCs w:val="24"/>
        </w:rPr>
        <w:t>Текстовые задачи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Решать простые и сложные задачи разных типов, а также задачи повышенной трудности;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  <w:lang w:eastAsia="en-US"/>
        </w:rPr>
      </w:pPr>
      <w:r w:rsidRPr="0068043A">
        <w:rPr>
          <w:rFonts w:ascii="Times New Roman" w:hAnsi="Times New Roman"/>
          <w:i/>
          <w:sz w:val="24"/>
          <w:szCs w:val="24"/>
          <w:lang w:eastAsia="en-US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знать и применять оба способа поиска решения задач (от требования к условию и от условия к требованию);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моделировать рассуждения при поиске решения задач с помощью граф-схемы;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выделять этапы решения задачи и содержание каждого этапа;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анализировать затруднения при решении задач;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lastRenderedPageBreak/>
        <w:t>выполнять различные преобразования предложенной задачи, конструировать новые задачи из данной, в том числе обратные;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исследовать всевозможные ситуации при решении задач на движение по реке, рассматривать разные системы отсчета;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 xml:space="preserve">решать разнообразные задачи «на части», </w:t>
      </w:r>
    </w:p>
    <w:p w:rsidR="0068043A" w:rsidRPr="0068043A" w:rsidRDefault="0068043A" w:rsidP="0068043A">
      <w:pPr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68043A" w:rsidRPr="0068043A" w:rsidRDefault="0068043A" w:rsidP="0068043A">
      <w:pPr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осознавать и объяснять идентичность задач разных типов, связывающих три величины (на работу, на покупки, на движение), выделять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владеть основными методами решения задач на смеси, сплавы, концентрации;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решать задачи на проценты, в том числе, сложные проценты с обоснованием, используя разные способы;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68043A" w:rsidRPr="0068043A" w:rsidRDefault="0068043A" w:rsidP="0068043A">
      <w:pPr>
        <w:pStyle w:val="a7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с изученными ситуациях.</w:t>
      </w:r>
    </w:p>
    <w:p w:rsidR="0068043A" w:rsidRPr="00340514" w:rsidRDefault="0068043A" w:rsidP="0068043A">
      <w:pPr>
        <w:tabs>
          <w:tab w:val="left" w:pos="1134"/>
        </w:tabs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40514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  <w:lang w:eastAsia="en-US"/>
        </w:rPr>
      </w:pPr>
      <w:r w:rsidRPr="0068043A">
        <w:rPr>
          <w:rFonts w:ascii="Times New Roman" w:hAnsi="Times New Roman"/>
          <w:i/>
          <w:sz w:val="24"/>
          <w:szCs w:val="24"/>
          <w:lang w:eastAsia="en-US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  <w:lang w:eastAsia="en-US"/>
        </w:rPr>
      </w:pPr>
      <w:r w:rsidRPr="0068043A">
        <w:rPr>
          <w:rFonts w:ascii="Times New Roman" w:hAnsi="Times New Roman"/>
          <w:i/>
          <w:sz w:val="24"/>
          <w:szCs w:val="24"/>
          <w:lang w:eastAsia="en-US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  <w:lang w:eastAsia="en-US"/>
        </w:rPr>
        <w:t>решать задачи на движение по реке, рассматривая разные системы отсчета.</w:t>
      </w:r>
    </w:p>
    <w:p w:rsidR="0068043A" w:rsidRPr="00340514" w:rsidRDefault="0068043A" w:rsidP="0068043A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40514">
        <w:rPr>
          <w:rFonts w:ascii="Times New Roman" w:hAnsi="Times New Roman" w:cs="Times New Roman"/>
          <w:sz w:val="24"/>
          <w:szCs w:val="24"/>
        </w:rPr>
        <w:t>Статистика и теория вероятностей</w:t>
      </w:r>
    </w:p>
    <w:p w:rsidR="0068043A" w:rsidRPr="0068043A" w:rsidRDefault="0068043A" w:rsidP="0068043A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Оперировать понятиями: таблицы данных, среднее арифметическое, медиана, наибольшее и наименьшее значения выборки, размах выборки, дисперсия и стандартное отклонение;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 xml:space="preserve">извлекать информацию, </w:t>
      </w:r>
      <w:r w:rsidRPr="0068043A">
        <w:rPr>
          <w:rStyle w:val="dash041e0431044b0447043d044b0439char1"/>
        </w:rPr>
        <w:t>представленную в таблицах, на диаграммах, графиках</w:t>
      </w:r>
      <w:r w:rsidRPr="0068043A">
        <w:rPr>
          <w:rFonts w:ascii="Times New Roman" w:hAnsi="Times New Roman"/>
          <w:i/>
          <w:sz w:val="24"/>
          <w:szCs w:val="24"/>
        </w:rPr>
        <w:t>;</w:t>
      </w:r>
    </w:p>
    <w:p w:rsidR="0068043A" w:rsidRPr="0068043A" w:rsidRDefault="0068043A" w:rsidP="0068043A">
      <w:pPr>
        <w:pStyle w:val="a"/>
        <w:numPr>
          <w:ilvl w:val="0"/>
          <w:numId w:val="4"/>
        </w:numPr>
        <w:tabs>
          <w:tab w:val="left" w:pos="1134"/>
        </w:tabs>
        <w:spacing w:line="240" w:lineRule="atLeast"/>
        <w:ind w:left="0" w:firstLine="709"/>
        <w:rPr>
          <w:rFonts w:ascii="Times New Roman" w:hAnsi="Times New Roman"/>
          <w:i/>
          <w:sz w:val="24"/>
          <w:szCs w:val="24"/>
        </w:rPr>
      </w:pPr>
      <w:r w:rsidRPr="0068043A">
        <w:rPr>
          <w:rFonts w:ascii="Times New Roman" w:hAnsi="Times New Roman"/>
          <w:i/>
          <w:sz w:val="24"/>
          <w:szCs w:val="24"/>
        </w:rPr>
        <w:t>составлять таблицы, строить диаграммы и графики на основе данных;.</w:t>
      </w:r>
    </w:p>
    <w:p w:rsidR="0068043A" w:rsidRPr="00340514" w:rsidRDefault="0068043A" w:rsidP="0068043A">
      <w:pPr>
        <w:tabs>
          <w:tab w:val="left" w:pos="1134"/>
        </w:tabs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340514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68043A" w:rsidRPr="00DC5BD8" w:rsidRDefault="0068043A" w:rsidP="0068043A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 xml:space="preserve">извлекать, интерпретировать и преобразовывать информацию, </w:t>
      </w:r>
      <w:r w:rsidRPr="00DC5BD8">
        <w:rPr>
          <w:rStyle w:val="dash041e0431044b0447043d044b0439char1"/>
          <w:i/>
        </w:rPr>
        <w:t>представленную в таблицах, на диаграммах, графиках, отражающую свойства и характеристики реальных процессов и явлений;</w:t>
      </w:r>
    </w:p>
    <w:p w:rsidR="0068043A" w:rsidRPr="0068043A" w:rsidRDefault="0068043A" w:rsidP="0068043A">
      <w:pPr>
        <w:pStyle w:val="a7"/>
        <w:numPr>
          <w:ilvl w:val="0"/>
          <w:numId w:val="4"/>
        </w:numPr>
        <w:tabs>
          <w:tab w:val="left" w:pos="1134"/>
        </w:tabs>
        <w:spacing w:after="0" w:line="240" w:lineRule="atLeast"/>
        <w:ind w:left="0" w:firstLine="709"/>
        <w:contextualSpacing w:val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</w:p>
    <w:p w:rsidR="0068043A" w:rsidRPr="00340514" w:rsidRDefault="0068043A" w:rsidP="0068043A">
      <w:pPr>
        <w:spacing w:line="24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40514">
        <w:rPr>
          <w:rFonts w:ascii="Times New Roman" w:hAnsi="Times New Roman" w:cs="Times New Roman"/>
          <w:bCs/>
          <w:sz w:val="24"/>
          <w:szCs w:val="24"/>
        </w:rPr>
        <w:t>История математики</w:t>
      </w:r>
    </w:p>
    <w:p w:rsidR="0068043A" w:rsidRPr="0068043A" w:rsidRDefault="0068043A" w:rsidP="0068043A">
      <w:pPr>
        <w:numPr>
          <w:ilvl w:val="0"/>
          <w:numId w:val="10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Характеризовать вклад выдающихся математиков в развитие математики и иных научных областей;</w:t>
      </w:r>
    </w:p>
    <w:p w:rsidR="0068043A" w:rsidRPr="0068043A" w:rsidRDefault="0068043A" w:rsidP="0068043A">
      <w:pPr>
        <w:numPr>
          <w:ilvl w:val="0"/>
          <w:numId w:val="10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lastRenderedPageBreak/>
        <w:t>понимать роль математики в развитии России.</w:t>
      </w:r>
    </w:p>
    <w:p w:rsidR="0068043A" w:rsidRPr="00340514" w:rsidRDefault="0068043A" w:rsidP="0068043A">
      <w:pPr>
        <w:spacing w:line="24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40514">
        <w:rPr>
          <w:rFonts w:ascii="Times New Roman" w:hAnsi="Times New Roman" w:cs="Times New Roman"/>
          <w:bCs/>
          <w:sz w:val="24"/>
          <w:szCs w:val="24"/>
        </w:rPr>
        <w:t>Методы математики</w:t>
      </w:r>
    </w:p>
    <w:p w:rsidR="0068043A" w:rsidRPr="0068043A" w:rsidRDefault="0068043A" w:rsidP="0068043A">
      <w:pPr>
        <w:numPr>
          <w:ilvl w:val="0"/>
          <w:numId w:val="10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Используя изученные методы, проводить доказательство, выполнять опровержение;</w:t>
      </w:r>
    </w:p>
    <w:p w:rsidR="0068043A" w:rsidRPr="0068043A" w:rsidRDefault="0068043A" w:rsidP="0068043A">
      <w:pPr>
        <w:numPr>
          <w:ilvl w:val="0"/>
          <w:numId w:val="10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выбирать изученные методы и их комбинации для решения математических задач;</w:t>
      </w:r>
    </w:p>
    <w:p w:rsidR="0068043A" w:rsidRPr="0068043A" w:rsidRDefault="0068043A" w:rsidP="0068043A">
      <w:pPr>
        <w:numPr>
          <w:ilvl w:val="0"/>
          <w:numId w:val="10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68043A" w:rsidRDefault="0068043A" w:rsidP="00680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</w:t>
      </w:r>
      <w:r w:rsidR="00F55850">
        <w:rPr>
          <w:rFonts w:ascii="Times New Roman" w:hAnsi="Times New Roman" w:cs="Times New Roman"/>
          <w:i/>
          <w:sz w:val="24"/>
          <w:szCs w:val="24"/>
        </w:rPr>
        <w:t>.</w:t>
      </w:r>
    </w:p>
    <w:p w:rsidR="00F55850" w:rsidRPr="0068043A" w:rsidRDefault="00F55850" w:rsidP="0068043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</w:rPr>
      </w:pPr>
    </w:p>
    <w:p w:rsidR="00254CE7" w:rsidRDefault="00254CE7" w:rsidP="00254CE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</w:t>
      </w:r>
      <w:r w:rsidRPr="00F51B57">
        <w:rPr>
          <w:rFonts w:ascii="Times New Roman" w:hAnsi="Times New Roman" w:cs="Times New Roman"/>
          <w:b/>
          <w:sz w:val="24"/>
          <w:szCs w:val="24"/>
        </w:rPr>
        <w:t>едметные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8 класса:</w:t>
      </w:r>
    </w:p>
    <w:p w:rsidR="00F55850" w:rsidRPr="00F51B57" w:rsidRDefault="00F55850" w:rsidP="00254CE7">
      <w:pPr>
        <w:spacing w:line="240" w:lineRule="auto"/>
        <w:contextualSpacing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B57">
        <w:rPr>
          <w:rFonts w:ascii="Times New Roman" w:hAnsi="Times New Roman" w:cs="Times New Roman"/>
          <w:b/>
          <w:sz w:val="24"/>
          <w:szCs w:val="24"/>
        </w:rPr>
        <w:t xml:space="preserve">Выпускник научится (для использования в повседневной жизни и обеспечения возможности успешного продолжения образования на базовом уровне)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Элементы теории множеств и математической логики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Оперировать на базовом уровне6 понятиями: множество, элемент множества, подмножество, принадлежность;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задавать множества перечислением их элементов;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находить пересечение, объединение, подмножество в простейших ситуациях;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оперировать на базовом уровне понятиями: определение, аксиома, теорема, доказательство;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приводить примеры и контрпримеры для подтверждения своих высказываний.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В повседневной жизни и при изучении других предметов: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использовать графическое представление множеств для описания реальных процессов и явлений, при решении задач других учебных предметов.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Числа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Оперировать на базовом уровне понятиями: натуральное число, целое число, обыкновенная дробь, десятичная дробь, смешанная дробь, рациональное число, арифметический квадратный корень;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использовать свойства чисел и правила действий при выполнении вычислений;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использовать признаки делимости на 2, 5, 3, 9, 10 при выполнении вычислений и решении несложных задач;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выполнять округление рациональных чисел в соответствии с правилами;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оценивать значение квадратного корня из положительного целого числа; 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распознавать рациональные и иррациональные числа;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сравнивать числа.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В повседневной жизни и при изучении других предметов: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оценивать результаты вычислений при решении практических задач; • выполнять сравнение чисел в реальных ситуациях;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составлять числовые выражения при решении практических задач и задач из других учебных предметов.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Тождественные преобразования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>• выполнять несложные преобразования целых выражений: раскрывать скобки, приводить подобные слагаемые;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использовать формулы сокращенного умножения (квадрат суммы, квадрат разности, разность квадратов) для упрощения вычислений значений выражений;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выполнять несложные преобразования дробно-линейных выражений и выражений с квадратными корнями.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lastRenderedPageBreak/>
        <w:t xml:space="preserve">В повседневной жизни и при изучении других предметов: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понимать смысл записи числа в стандартном виде; 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оперировать на базовом уровне понятием «стандартная запись числа».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Уравнения и неравенства 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 неравенства;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проверять справедливость числовых равенств и неравенств;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линейные неравенства и несложные неравенства, сводящиеся к линейным;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системы несложных линейных уравнений, неравенств;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проверять, является ли данное число решением уравнения (неравенства);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квадратные уравнения по формуле корней квадратного уравнения;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изображать решения неравенств и их систем на числовой прямой.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В повседневной жизни и при изучении других предметов: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составлять и решать линейные уравнения при решении задач, возникающих в других учебных предметах.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Функции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Находить значение функции по заданному значению аргумента; 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находить значение аргумента по заданному значению функции в несложных ситуациях;       • определять положение точки по ее координатам, координаты точки по ее положению на координатной плоскости;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по графику находить область определения, множество значений;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строить график линейной функции;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проверять, является ли данный график графиком заданной функции (линейной, квадратичной, обратной пропорциональности);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определять приближенные значения координат точки пересечения графиков функций;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В повседневной жизни и при изучении других предметов: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использовать свойства линейной функции и ее график при решении задач из других учебных предметов.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Статистика и теория вероятностей 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Иметь представление о статистических характеристиках, вероятности случайного события, комбинаторных задачах;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простейшие комбинаторные задачи методом прямого и организованного перебора; • представлять данные в виде таблиц, диаграмм, графиков;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читать информацию, представленную в виде таблицы, диаграммы, графика;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определять основные статистические характеристики числовых наборов.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В повседневной жизни и при изучении других предметов: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оценивать количество возможных вариантов методом перебора;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иметь представление о роли практически достоверных и маловероятных событий;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сравнивать основные статистические характеристики, полученные в процессе решения прикладной задачи, изучения реального явления;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 • оценивать вероятность реальных событий и явлений в несложных ситуациях.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Текстовые задачи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несложные сюжетные задачи разных типов на все арифметические действия;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строить модель условия задачи (в виде таблицы, схемы, рисунка или уравнения), в которой даны значения двух из трех взаимосвязанных величин, с целью поиска решения задачи;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осуществлять способ поиска решения задачи, в котором рассуждение строится от условия к требованию или от требования к условию;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lastRenderedPageBreak/>
        <w:t xml:space="preserve">• составлять план решения задачи; 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выделять этапы решения задачи;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интерпретировать вычислительные результаты в задаче, исследовать полученное решение задачи;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знать различие скоростей объекта в стоячей воде, против течения и по течению реки; • решать задачи на нахождение части числа и числа по его части;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задачи разных типов (на работу, на покупки, на движение), связывающих три величины, выделять эти величины и отношения между ними;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находить процент от числа, число по проценту от него, находить процентное снижение или процентное повышение величины;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несложные логические задачи методом рассуждений.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В повседневной жизни и при изучении других предметов: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выдвигать гипотезы о возможных предельных значениях искомых в задаче величин (делать прикидку).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История математики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Описывать отдельные выдающиеся результаты, полученные в ходе развития математики как науки;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знать примеры математических открытий и их авторов, в связи с отечественной и всемирной историей;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понимать роль математики в развитии России.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Методы математики 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Выбирать подходящий изученный метод для решения изученных типов математических задач;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Приводить примеры математических закономерностей в окружающей действительности и произведениях искусства.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 </w:t>
      </w:r>
      <w:r w:rsidRPr="00F51B57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 для обеспечения возможности успешного продолжения образования на базовом и углубленном уровнях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 Элементы теории множеств и математической логики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Оперировать 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изображать множества и отношение множеств с помощью кругов Эйлера;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определять принадлежность элемента множеству, объединению и пересечению множеств; 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задавать множество с помощью перечисления элементов, словесного описания;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>• 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 • строить высказывания, отрицания высказываний.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В повседневной жизни и при изучении других предметов: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строить цепочки умозаключений на основе использования правил логики;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 • использовать множества, операции с множествами, их графическое представление для описания реальных процессов и явлений.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Числа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понимать и объяснять смысл позиционной записи натурального числа; • выполнять вычисления, в том числе с использованием приемов рациональных вычислений; • выполнять округление рациональных чисел с заданной точностью;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lastRenderedPageBreak/>
        <w:t xml:space="preserve">• сравнивать рациональные и иррациональные числа;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представлять рациональное число в виде десятичной дроби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упорядочивать числа, записанные в виде обыкновенной и десятичной дроби;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находить НОД и НОК чисел и использовать их при решении задач.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В повседневной жизни и при изучении других предметов: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применять правила приближенных вычислений при решении практических задач и решении задач других учебных предметов;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выполнять сравнение результатов вычислений при решении практических задач, в том числе приближенных вычислений;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составлять и оценивать числовые выражения при решении практических задач и задач из других учебных предметов;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записывать и округлять числовые значения реальных величин с использованием разных систем измерения.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Тождественные преобразования 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Оперировать понятиями степени с натуральным показателем, степени с целым отрицательным показателем;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выполнять разложение многочленов на множители одним из способов: вынесение за скобку, группировка, использование формул сокращенного умножения;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выделять квадрат суммы и разности одночленов;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раскладывать на множители квадратный   трехчлен;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выполнять преобразования выражений, содержащих квадратные корни;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выделять квадрат суммы или разности двучлена в выражениях, содержащих квадратные корни;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выполнять преобразования выражений, содержащих модуль.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 • выполнять преобразования и действия с числами, записанными в стандартном виде;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выполнять преобразования алгебраических выражений при решении задач других учебных предметов.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Уравнения и неравенства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линейные уравнения и уравнения, сводимые к линейным с помощью тождественных преобразований;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квадратные уравнения и уравнения, сводимые к квадратным с помощью тождественных преобразований;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дробно-линейные уравнения; </w:t>
      </w:r>
    </w:p>
    <w:p w:rsidR="00254CE7" w:rsidRPr="00F51B57" w:rsidRDefault="00254CE7" w:rsidP="00254CE7">
      <w:pPr>
        <w:tabs>
          <w:tab w:val="left" w:pos="1134"/>
        </w:tabs>
        <w:spacing w:after="0" w:line="240" w:lineRule="auto"/>
        <w:ind w:left="720" w:hanging="36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51B5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F51B57">
        <w:rPr>
          <w:rFonts w:ascii="Times New Roman" w:eastAsia="Calibri" w:hAnsi="Times New Roman" w:cs="Times New Roman"/>
          <w:i/>
          <w:sz w:val="24"/>
          <w:szCs w:val="24"/>
        </w:rPr>
        <w:t xml:space="preserve">решать простейшие иррациональные уравнения вида </w:t>
      </w:r>
      <w:r w:rsidRPr="00F51B57">
        <w:rPr>
          <w:rFonts w:ascii="Times New Roman" w:eastAsia="Calibri" w:hAnsi="Times New Roman" w:cs="Times New Roman"/>
          <w:i/>
          <w:position w:val="-16"/>
          <w:sz w:val="24"/>
          <w:szCs w:val="24"/>
        </w:rPr>
        <w:object w:dxaOrig="1125" w:dyaOrig="435">
          <v:shape id="_x0000_i1026" type="#_x0000_t75" style="width:56.25pt;height:21.75pt" o:ole="">
            <v:imagedata r:id="rId10" o:title=""/>
          </v:shape>
          <o:OLEObject Type="Embed" ProgID="Equation.DSMT4" ShapeID="_x0000_i1026" DrawAspect="Content" ObjectID="_1665387821" r:id="rId11"/>
        </w:object>
      </w:r>
      <w:r w:rsidRPr="00F51B57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F51B57">
        <w:rPr>
          <w:rFonts w:ascii="Times New Roman" w:eastAsia="Calibri" w:hAnsi="Times New Roman" w:cs="Times New Roman"/>
          <w:i/>
          <w:position w:val="-16"/>
          <w:sz w:val="24"/>
          <w:szCs w:val="24"/>
        </w:rPr>
        <w:object w:dxaOrig="1665" w:dyaOrig="435">
          <v:shape id="_x0000_i1027" type="#_x0000_t75" style="width:83.25pt;height:21.75pt" o:ole="">
            <v:imagedata r:id="rId12" o:title=""/>
          </v:shape>
          <o:OLEObject Type="Embed" ProgID="Equation.DSMT4" ShapeID="_x0000_i1027" DrawAspect="Content" ObjectID="_1665387822" r:id="rId13"/>
        </w:object>
      </w:r>
      <w:r w:rsidRPr="00F51B57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254CE7" w:rsidRPr="00F51B57" w:rsidRDefault="00254CE7" w:rsidP="00254CE7">
      <w:pPr>
        <w:tabs>
          <w:tab w:val="left" w:pos="567"/>
        </w:tabs>
        <w:spacing w:after="0" w:line="240" w:lineRule="auto"/>
        <w:ind w:left="568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51B57">
        <w:rPr>
          <w:rFonts w:ascii="Times New Roman" w:eastAsia="Calibri" w:hAnsi="Times New Roman" w:cs="Times New Roman"/>
          <w:i/>
          <w:sz w:val="24"/>
          <w:szCs w:val="24"/>
        </w:rPr>
        <w:t>решать уравнения вида</w:t>
      </w:r>
      <w:r w:rsidRPr="00F51B57">
        <w:rPr>
          <w:rFonts w:ascii="Times New Roman" w:eastAsia="Calibri" w:hAnsi="Times New Roman" w:cs="Times New Roman"/>
          <w:i/>
          <w:sz w:val="24"/>
          <w:szCs w:val="24"/>
        </w:rPr>
        <w:object w:dxaOrig="705" w:dyaOrig="360">
          <v:shape id="_x0000_i1028" type="#_x0000_t75" style="width:35.25pt;height:18pt" o:ole="">
            <v:imagedata r:id="rId14" o:title=""/>
          </v:shape>
          <o:OLEObject Type="Embed" ProgID="Equation.DSMT4" ShapeID="_x0000_i1028" DrawAspect="Content" ObjectID="_1665387823" r:id="rId15"/>
        </w:object>
      </w:r>
      <w:r w:rsidRPr="00F51B57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уравнения способом разложения на множители и замены переменной;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lastRenderedPageBreak/>
        <w:t xml:space="preserve">• использовать метод интервалов для решения целых и дробно-рациональных неравенств; • решать линейные уравнения и неравенства с параметрами;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несложные квадратные уравнения с параметром;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несложные системы линейных уравнений с параметрами;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несложные уравнения в целых числах.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В повседневной жизни и при изучении других предметов: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составлять и решать линейные и квадратные уравнения, уравнения, к ним сводящиеся, системы линейных уравнений, неравенств при решении задач других учебных предметов;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выполнять оценку правдоподобия результатов, получаемых при решении линейных и квадратных уравнений и систем линейных уравнений и неравенств при решении задач других учебных предметов;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выбирать соответствующие уравнения, неравенства или их системы для составления математической модели заданной реальной ситуации или прикладной задачи;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B57">
        <w:rPr>
          <w:rFonts w:ascii="Times New Roman" w:hAnsi="Times New Roman" w:cs="Times New Roman"/>
          <w:b/>
          <w:sz w:val="24"/>
          <w:szCs w:val="24"/>
        </w:rPr>
        <w:t xml:space="preserve">Функции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функции;  </w:t>
      </w:r>
    </w:p>
    <w:p w:rsidR="00254CE7" w:rsidRPr="00F51B57" w:rsidRDefault="00254CE7" w:rsidP="00254CE7">
      <w:pPr>
        <w:tabs>
          <w:tab w:val="left" w:pos="1134"/>
        </w:tabs>
        <w:spacing w:after="0" w:line="240" w:lineRule="auto"/>
        <w:ind w:left="720" w:hanging="36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51B57">
        <w:rPr>
          <w:rFonts w:ascii="Times New Roman" w:eastAsia="Calibri" w:hAnsi="Times New Roman" w:cs="Times New Roman"/>
          <w:sz w:val="24"/>
          <w:szCs w:val="24"/>
        </w:rPr>
        <w:t xml:space="preserve">• </w:t>
      </w:r>
      <w:r w:rsidRPr="00F51B57">
        <w:rPr>
          <w:rFonts w:ascii="Times New Roman" w:eastAsia="Calibri" w:hAnsi="Times New Roman" w:cs="Times New Roman"/>
          <w:i/>
          <w:sz w:val="24"/>
          <w:szCs w:val="24"/>
        </w:rPr>
        <w:t>строить графики линейной, квадратичной функций, обратной пропорциональности, функции вида:</w:t>
      </w:r>
      <w:r w:rsidRPr="00F51B57">
        <w:rPr>
          <w:rFonts w:ascii="Times New Roman" w:eastAsia="Calibri" w:hAnsi="Times New Roman" w:cs="Times New Roman"/>
          <w:i/>
          <w:position w:val="-10"/>
          <w:sz w:val="24"/>
          <w:szCs w:val="24"/>
        </w:rPr>
        <w:object w:dxaOrig="795" w:dyaOrig="360">
          <v:shape id="_x0000_i1029" type="#_x0000_t75" style="width:39.75pt;height:18pt" o:ole="">
            <v:imagedata r:id="rId16" o:title=""/>
          </v:shape>
          <o:OLEObject Type="Embed" ProgID="Equation.DSMT4" ShapeID="_x0000_i1029" DrawAspect="Content" ObjectID="_1665387824" r:id="rId17"/>
        </w:object>
      </w:r>
      <w:r w:rsidRPr="00F51B57">
        <w:rPr>
          <w:rFonts w:ascii="Times New Roman" w:eastAsia="Calibri" w:hAnsi="Times New Roman" w:cs="Times New Roman"/>
          <w:i/>
          <w:sz w:val="24"/>
          <w:szCs w:val="24"/>
        </w:rPr>
        <w:fldChar w:fldCharType="begin"/>
      </w:r>
      <w:r w:rsidRPr="00F51B57">
        <w:rPr>
          <w:rFonts w:ascii="Times New Roman" w:eastAsia="Calibri" w:hAnsi="Times New Roman" w:cs="Times New Roman"/>
          <w:i/>
          <w:sz w:val="24"/>
          <w:szCs w:val="24"/>
        </w:rPr>
        <w:instrText xml:space="preserve"> QUOTE  </w:instrText>
      </w:r>
      <w:r w:rsidRPr="00F51B57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r w:rsidRPr="00F51B57">
        <w:rPr>
          <w:rFonts w:ascii="Arial Narrow" w:eastAsia="Calibri" w:hAnsi="Arial Narrow" w:cs="Times New Roman"/>
          <w:sz w:val="18"/>
          <w:szCs w:val="18"/>
        </w:rPr>
        <w:fldChar w:fldCharType="begin"/>
      </w:r>
      <w:r w:rsidRPr="00F51B57">
        <w:rPr>
          <w:rFonts w:ascii="Arial Narrow" w:eastAsia="Calibri" w:hAnsi="Arial Narrow" w:cs="Times New Roman"/>
          <w:sz w:val="18"/>
          <w:szCs w:val="18"/>
        </w:rPr>
        <w:fldChar w:fldCharType="separate"/>
      </w:r>
      <w:r w:rsidRPr="00F51B57">
        <w:rPr>
          <w:rFonts w:ascii="Times New Roman" w:eastAsia="Times New Roman" w:hAnsi="Times New Roman" w:cs="Times New Roman"/>
          <w:i/>
          <w:noProof/>
          <w:position w:val="-10"/>
          <w:sz w:val="24"/>
          <w:szCs w:val="24"/>
        </w:rPr>
        <w:drawing>
          <wp:inline distT="0" distB="0" distL="0" distR="0" wp14:anchorId="1871A110" wp14:editId="5A3C9A43">
            <wp:extent cx="476250" cy="247650"/>
            <wp:effectExtent l="0" t="0" r="0" b="0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B57">
        <w:rPr>
          <w:rFonts w:ascii="Times New Roman" w:eastAsia="Times New Roman" w:hAnsi="Times New Roman" w:cs="Times New Roman"/>
          <w:i/>
          <w:noProof/>
          <w:position w:val="-10"/>
          <w:sz w:val="24"/>
          <w:szCs w:val="24"/>
        </w:rPr>
        <w:fldChar w:fldCharType="end"/>
      </w:r>
      <w:r w:rsidRPr="00F51B57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, </w:t>
      </w:r>
      <w:r w:rsidRPr="00F51B57">
        <w:rPr>
          <w:rFonts w:ascii="Times New Roman" w:eastAsia="Calibri" w:hAnsi="Times New Roman" w:cs="Times New Roman"/>
          <w:bCs/>
          <w:i/>
          <w:position w:val="-12"/>
          <w:sz w:val="24"/>
          <w:szCs w:val="24"/>
        </w:rPr>
        <w:object w:dxaOrig="645" w:dyaOrig="360">
          <v:shape id="_x0000_i1030" type="#_x0000_t75" style="width:32.25pt;height:18pt" o:ole="">
            <v:imagedata r:id="rId8" o:title=""/>
          </v:shape>
          <o:OLEObject Type="Embed" ProgID="Equation.DSMT4" ShapeID="_x0000_i1030" DrawAspect="Content" ObjectID="_1665387825" r:id="rId19"/>
        </w:object>
      </w:r>
      <w:r w:rsidRPr="00F51B57">
        <w:rPr>
          <w:rFonts w:ascii="Times New Roman" w:eastAsia="Calibri" w:hAnsi="Times New Roman" w:cs="Times New Roman"/>
          <w:bCs/>
          <w:i/>
          <w:sz w:val="24"/>
          <w:szCs w:val="24"/>
        </w:rPr>
        <w:t>;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 • исследовать функцию по ее графику;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>• находить множество значений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В повседневной жизни и при изучении других предметов: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иллюстрировать с помощью графика реальную зависимость или процесс по их характеристикам;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использовать свойства и график квадратичной функции при решении задач из других учебных предметов.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Текстовые задачи 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простые и сложные задачи разных типов, а также задачи повышенной трудности;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использовать разные краткие записи как модели текстов сложных задач для построения поисковой схемы и решения задач;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различать модель текста и модель решения задачи, конструировать к одной модели решения несложной задачи разные модели текста задачи;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знать и применять оба способа поиска решения задач (от требования к условию и от условия к требованию);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моделировать рассуждения при поиске решения задач с помощью граф-схемы;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выделять этапы решения задачи и содержание каждого этапа;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анализировать затруднения при решении задач;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выполнять различные преобразования предложенной задачи, конструировать новые задачи из данной, в том числе обратные;  интерпретировать вычислительные результаты в задаче, исследовать полученное решение задачи;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lastRenderedPageBreak/>
        <w:t xml:space="preserve">• исследовать всевозможные ситуации при решении задач на движение по реке, рассматривать разные системы отсчета;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разнообразные задачи «на части», 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осознавать и объяснять идентичность задач разных типов, связывающих три величины (на работу, на покупки, на движение), выделять эти величины и отношения между ними, применять их при решении задач, конструировать собственные задач указанных типов;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владеть основными методами решения задач на смеси, сплавы, концентрации;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задачи на проценты, в том числе, сложные проценты с обоснованием, используя разные способы;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логические задачи разными способами, в том числе, с двумя блоками и с тремя блоками данных с помощью таблиц;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задачи по комбинаторике и теории вероятностей на основе использования изученных методов и обосновывать решение;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несложные задачи по математической статистике;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с изученными ситуациях.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В повседневной жизни и при изучении других предметов: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решать и конструировать задачи на основе рассмотрения реальных ситуаций, в которых не требуется точный вычислительный результат;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>• решать задачи на движение по реке, рассматривая разные системы отсчета.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 Статистика и теория вероятностей 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извлекать информацию, представленную в таблицах, на диаграммах, графиках;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составлять таблицы, строить диаграммы и графики на основе данных;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представлять информацию с помощью кругов Эйлера;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 • 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определять статистические характеристики выборок по таблицам, диаграммам, графикам, выполнять сравнение в зависимости от цели решения задачи;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 История математики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Характеризовать вклад выдающихся математиков в развитие математики и иных научных областей; </w:t>
      </w:r>
    </w:p>
    <w:p w:rsidR="00254CE7" w:rsidRPr="00F51B57" w:rsidRDefault="00254CE7" w:rsidP="00254CE7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• понимать роль математики в развитии России. </w:t>
      </w:r>
    </w:p>
    <w:p w:rsidR="00254CE7" w:rsidRDefault="00226968" w:rsidP="00254CE7">
      <w:pPr>
        <w:spacing w:after="0" w:line="240" w:lineRule="auto"/>
        <w:ind w:left="20" w:right="20" w:firstLine="70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43A">
        <w:rPr>
          <w:rStyle w:val="FontStyle16"/>
          <w:b w:val="0"/>
          <w:i w:val="0"/>
        </w:rPr>
        <w:br w:type="page"/>
      </w:r>
      <w:r w:rsidR="00254CE7">
        <w:rPr>
          <w:rFonts w:ascii="Times New Roman" w:hAnsi="Times New Roman" w:cs="Times New Roman"/>
          <w:b/>
          <w:sz w:val="24"/>
          <w:szCs w:val="24"/>
        </w:rPr>
        <w:lastRenderedPageBreak/>
        <w:t>Пр</w:t>
      </w:r>
      <w:r w:rsidR="00254CE7" w:rsidRPr="00F51B57">
        <w:rPr>
          <w:rFonts w:ascii="Times New Roman" w:hAnsi="Times New Roman" w:cs="Times New Roman"/>
          <w:b/>
          <w:sz w:val="24"/>
          <w:szCs w:val="24"/>
        </w:rPr>
        <w:t>едметные результаты</w:t>
      </w:r>
      <w:r w:rsidR="00254C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CE7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="00254CE7">
        <w:rPr>
          <w:rFonts w:ascii="Times New Roman" w:hAnsi="Times New Roman" w:cs="Times New Roman"/>
          <w:b/>
          <w:sz w:val="24"/>
          <w:szCs w:val="24"/>
        </w:rPr>
        <w:t>9 класса:</w:t>
      </w:r>
    </w:p>
    <w:p w:rsidR="00F55850" w:rsidRDefault="00F55850" w:rsidP="00254CE7">
      <w:pPr>
        <w:spacing w:after="0" w:line="240" w:lineRule="auto"/>
        <w:ind w:left="20" w:right="20" w:firstLine="700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Действительные числа.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Выпускник научится: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начальные представления о множестве действительных чисел;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понятием квадратного корня, применять его в вычислениях.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Выпускник получит возможность: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развить представление о числе и числовых системах от натуральных до действительных чисел; о роли вычислений в практике;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развить и углубить знания о десятичной записи действительных чисел (периодические и непериодические дроби)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Измерения, приближения, оценки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Выпускник научится: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ходе решения задач элементарные представления, связанные с приближёнными значениями величин.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Выпускник получит возможность: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понять, что погрешность результата вычислений должна быть соизмерима с погрешностью исходных данных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Алгебраические выражения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Выпускник научится: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преобразования выражений, содержащих степени с целыми показателями и квадратные корни;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разложение многочленов на множители.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Выпускник получит возможность научиться: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выполнять многошаговые преобразования рациональных выражений, применяя широкий набор способов и приёмов;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Уравнения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Выпускник научится: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Выпускник получит возможность: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Неравенства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Выпускник научится: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линейные неравенства с одной переменной и их системы; решать квадратные неравенства с опорой на графические представления.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Выпускник получит возможность научиться: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 графические представления для исследования неравенств, систем неравенств, содержащих буквенные коэффициенты;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 аппарат неравенств для решения задач из различных разделов курса.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понятия. Числовые функции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Выпускник научится: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функциональные понятия и язык (термины, символические обозначения);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Выпускник получит возможность научиться: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 п.);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Описательная статистика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Выпускник научится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 использовать простейшие способы представления и анализа статистических данных.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Выпускник получит возможность</w:t>
      </w: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Случайные события и вероятность</w:t>
      </w:r>
    </w:p>
    <w:p w:rsidR="00254CE7" w:rsidRPr="00F66043" w:rsidRDefault="00254CE7" w:rsidP="00254CE7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научится находить относительную частоту и вероятность случайного события.</w:t>
      </w:r>
    </w:p>
    <w:p w:rsidR="00226968" w:rsidRPr="00F55850" w:rsidRDefault="00254CE7" w:rsidP="00F55850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F55850" w:rsidRPr="00F55850" w:rsidRDefault="00DB19B3" w:rsidP="00F55850">
      <w:pPr>
        <w:pStyle w:val="2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7" w:name="_Toc405513920"/>
      <w:bookmarkStart w:id="8" w:name="_Toc284662798"/>
      <w:bookmarkStart w:id="9" w:name="_Toc284663425"/>
      <w:r w:rsidRPr="0068043A">
        <w:rPr>
          <w:rFonts w:ascii="Times New Roman" w:hAnsi="Times New Roman" w:cs="Times New Roman"/>
          <w:sz w:val="24"/>
          <w:szCs w:val="24"/>
        </w:rPr>
        <w:t xml:space="preserve">Содержание </w:t>
      </w:r>
      <w:bookmarkEnd w:id="7"/>
      <w:bookmarkEnd w:id="8"/>
      <w:bookmarkEnd w:id="9"/>
      <w:r w:rsidR="0068043A">
        <w:rPr>
          <w:rFonts w:ascii="Times New Roman" w:hAnsi="Times New Roman" w:cs="Times New Roman"/>
          <w:sz w:val="24"/>
          <w:szCs w:val="24"/>
        </w:rPr>
        <w:t xml:space="preserve"> учебного предмета</w:t>
      </w:r>
      <w:r w:rsidR="00254CE7">
        <w:rPr>
          <w:rFonts w:ascii="Times New Roman" w:hAnsi="Times New Roman" w:cs="Times New Roman"/>
          <w:sz w:val="24"/>
          <w:szCs w:val="24"/>
        </w:rPr>
        <w:t xml:space="preserve"> 7 класса</w:t>
      </w:r>
      <w:r w:rsidR="00F55850">
        <w:rPr>
          <w:rFonts w:ascii="Times New Roman" w:hAnsi="Times New Roman" w:cs="Times New Roman"/>
          <w:sz w:val="24"/>
          <w:szCs w:val="24"/>
        </w:rPr>
        <w:t>.</w:t>
      </w:r>
    </w:p>
    <w:p w:rsidR="00DB19B3" w:rsidRPr="0068043A" w:rsidRDefault="00DB19B3" w:rsidP="00340514">
      <w:pPr>
        <w:pStyle w:val="ae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spacing w:val="0"/>
        </w:rPr>
      </w:pPr>
      <w:r w:rsidRPr="0068043A">
        <w:rPr>
          <w:rFonts w:ascii="Times New Roman" w:hAnsi="Times New Roman" w:cs="Times New Roman"/>
          <w:b/>
          <w:i w:val="0"/>
          <w:spacing w:val="0"/>
        </w:rPr>
        <w:t>Тождественные преобразования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b/>
          <w:bCs/>
          <w:sz w:val="24"/>
          <w:szCs w:val="24"/>
        </w:rPr>
        <w:t>Числовые и буквенные выражения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 xml:space="preserve">Выражение с переменной. Значение выражения. Подстановка выражений вместо переменных. 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b/>
          <w:bCs/>
          <w:sz w:val="24"/>
          <w:szCs w:val="24"/>
        </w:rPr>
        <w:t>Целые выражения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 xml:space="preserve">Степень с натуральным показателем и ее свойства. Преобразования выражений, содержащих степени с натуральным показателем. </w:t>
      </w:r>
    </w:p>
    <w:p w:rsidR="00DB19B3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 xml:space="preserve">Одночлен, многочлен. Действия с одночленами и многочленами (сложение, вычитание, умножение). Формулы сокращенного умножения: разность квадратов, квадрат суммы и </w:t>
      </w:r>
      <w:r w:rsidRPr="0068043A">
        <w:rPr>
          <w:rFonts w:ascii="Times New Roman" w:hAnsi="Times New Roman" w:cs="Times New Roman"/>
          <w:sz w:val="24"/>
          <w:szCs w:val="24"/>
        </w:rPr>
        <w:lastRenderedPageBreak/>
        <w:t xml:space="preserve">разности. Разложение многочлена на множители: вынесение общего множителя за скобки, </w:t>
      </w:r>
      <w:r w:rsidRPr="0068043A">
        <w:rPr>
          <w:rFonts w:ascii="Times New Roman" w:hAnsi="Times New Roman" w:cs="Times New Roman"/>
          <w:i/>
          <w:sz w:val="24"/>
          <w:szCs w:val="24"/>
        </w:rPr>
        <w:t>группировка, применение формул сокращенного умножения</w:t>
      </w:r>
      <w:r w:rsidRPr="0068043A">
        <w:rPr>
          <w:rFonts w:ascii="Times New Roman" w:hAnsi="Times New Roman" w:cs="Times New Roman"/>
          <w:sz w:val="24"/>
          <w:szCs w:val="24"/>
        </w:rPr>
        <w:t>.</w:t>
      </w:r>
      <w:r w:rsidRPr="0068043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b/>
          <w:bCs/>
          <w:sz w:val="24"/>
          <w:szCs w:val="24"/>
        </w:rPr>
        <w:t>Уравнения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 xml:space="preserve">Понятие уравнения и корня уравнения. </w:t>
      </w:r>
      <w:r w:rsidRPr="0068043A">
        <w:rPr>
          <w:rFonts w:ascii="Times New Roman" w:hAnsi="Times New Roman" w:cs="Times New Roman"/>
          <w:i/>
          <w:sz w:val="24"/>
          <w:szCs w:val="24"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b/>
          <w:bCs/>
          <w:sz w:val="24"/>
          <w:szCs w:val="24"/>
        </w:rPr>
        <w:t>Линейное уравнение и его корни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 xml:space="preserve">Решение линейных уравнений. </w:t>
      </w:r>
      <w:r w:rsidRPr="0068043A">
        <w:rPr>
          <w:rFonts w:ascii="Times New Roman" w:hAnsi="Times New Roman" w:cs="Times New Roman"/>
          <w:i/>
          <w:sz w:val="24"/>
          <w:szCs w:val="24"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43A">
        <w:rPr>
          <w:rFonts w:ascii="Times New Roman" w:hAnsi="Times New Roman" w:cs="Times New Roman"/>
          <w:b/>
          <w:sz w:val="24"/>
          <w:szCs w:val="24"/>
        </w:rPr>
        <w:t>Системы уравнений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 xml:space="preserve">Уравнение с двумя переменными. Линейное уравнение с двумя переменными. </w:t>
      </w:r>
      <w:r w:rsidRPr="0068043A">
        <w:rPr>
          <w:rFonts w:ascii="Times New Roman" w:hAnsi="Times New Roman" w:cs="Times New Roman"/>
          <w:i/>
          <w:sz w:val="24"/>
          <w:szCs w:val="24"/>
        </w:rPr>
        <w:t xml:space="preserve">Прямая как графическая интерпретация линейного уравнения с двумя переменными. 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 xml:space="preserve">Понятие системы уравнений. Решение системы уравнений. 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 xml:space="preserve">Методы решения систем линейных уравнений с двумя переменными: </w:t>
      </w:r>
      <w:r w:rsidRPr="0068043A">
        <w:rPr>
          <w:rFonts w:ascii="Times New Roman" w:hAnsi="Times New Roman" w:cs="Times New Roman"/>
          <w:i/>
          <w:sz w:val="24"/>
          <w:szCs w:val="24"/>
        </w:rPr>
        <w:t>графический метод</w:t>
      </w:r>
      <w:r w:rsidRPr="0068043A">
        <w:rPr>
          <w:rFonts w:ascii="Times New Roman" w:hAnsi="Times New Roman" w:cs="Times New Roman"/>
          <w:sz w:val="24"/>
          <w:szCs w:val="24"/>
        </w:rPr>
        <w:t xml:space="preserve">, </w:t>
      </w:r>
      <w:r w:rsidRPr="0068043A">
        <w:rPr>
          <w:rFonts w:ascii="Times New Roman" w:hAnsi="Times New Roman" w:cs="Times New Roman"/>
          <w:i/>
          <w:sz w:val="24"/>
          <w:szCs w:val="24"/>
        </w:rPr>
        <w:t>метод сложения</w:t>
      </w:r>
      <w:r w:rsidRPr="0068043A">
        <w:rPr>
          <w:rFonts w:ascii="Times New Roman" w:hAnsi="Times New Roman" w:cs="Times New Roman"/>
          <w:sz w:val="24"/>
          <w:szCs w:val="24"/>
        </w:rPr>
        <w:t xml:space="preserve">, метод подстановки. 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Системы линейных уравнений с параметром</w:t>
      </w:r>
      <w:r w:rsidRPr="0068043A">
        <w:rPr>
          <w:rFonts w:ascii="Times New Roman" w:hAnsi="Times New Roman" w:cs="Times New Roman"/>
          <w:sz w:val="24"/>
          <w:szCs w:val="24"/>
        </w:rPr>
        <w:t>.</w:t>
      </w:r>
    </w:p>
    <w:p w:rsidR="00DB19B3" w:rsidRPr="0068043A" w:rsidRDefault="00DB19B3" w:rsidP="00340514">
      <w:pPr>
        <w:pStyle w:val="ae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 w:val="0"/>
          <w:spacing w:val="0"/>
        </w:rPr>
      </w:pPr>
      <w:r w:rsidRPr="0068043A">
        <w:rPr>
          <w:rFonts w:ascii="Times New Roman" w:hAnsi="Times New Roman" w:cs="Times New Roman"/>
          <w:b/>
          <w:i w:val="0"/>
          <w:spacing w:val="0"/>
        </w:rPr>
        <w:t>Функции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b/>
          <w:sz w:val="24"/>
          <w:szCs w:val="24"/>
        </w:rPr>
        <w:t>Понятие функции</w:t>
      </w:r>
    </w:p>
    <w:p w:rsidR="00472B9B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Декартовы координаты на плоскости. Формирование представлений о метапредметном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значений.</w:t>
      </w:r>
      <w:r w:rsidR="00472B9B" w:rsidRPr="0068043A">
        <w:rPr>
          <w:rFonts w:ascii="Times New Roman" w:hAnsi="Times New Roman" w:cs="Times New Roman"/>
          <w:sz w:val="24"/>
          <w:szCs w:val="24"/>
        </w:rPr>
        <w:t xml:space="preserve"> промежутки возрастания и убывания.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043A">
        <w:rPr>
          <w:rFonts w:ascii="Times New Roman" w:hAnsi="Times New Roman" w:cs="Times New Roman"/>
          <w:b/>
          <w:bCs/>
          <w:sz w:val="24"/>
          <w:szCs w:val="24"/>
        </w:rPr>
        <w:t>Линейная функция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 xml:space="preserve"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 </w:t>
      </w:r>
      <w:r w:rsidRPr="0068043A">
        <w:rPr>
          <w:rFonts w:ascii="Times New Roman" w:hAnsi="Times New Roman" w:cs="Times New Roman"/>
          <w:i/>
          <w:sz w:val="24"/>
          <w:szCs w:val="24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461372" w:rsidRPr="0068043A" w:rsidRDefault="00461372" w:rsidP="00340514">
      <w:pPr>
        <w:keepNext/>
        <w:keepLines/>
        <w:spacing w:line="240" w:lineRule="auto"/>
        <w:ind w:left="20" w:firstLine="700"/>
        <w:contextualSpacing/>
        <w:rPr>
          <w:rFonts w:ascii="Times New Roman" w:hAnsi="Times New Roman" w:cs="Times New Roman"/>
          <w:sz w:val="24"/>
          <w:szCs w:val="24"/>
        </w:rPr>
      </w:pPr>
      <w:bookmarkStart w:id="10" w:name="bookmark880"/>
      <w:r w:rsidRPr="0068043A">
        <w:rPr>
          <w:rStyle w:val="23"/>
          <w:rFonts w:eastAsia="Tahoma"/>
          <w:sz w:val="24"/>
          <w:szCs w:val="24"/>
        </w:rPr>
        <w:t>Графики функций.</w:t>
      </w:r>
      <w:bookmarkEnd w:id="10"/>
    </w:p>
    <w:p w:rsidR="00461372" w:rsidRPr="0068043A" w:rsidRDefault="00461372" w:rsidP="00340514">
      <w:pPr>
        <w:pStyle w:val="81"/>
        <w:shd w:val="clear" w:color="auto" w:fill="auto"/>
        <w:spacing w:after="0" w:line="240" w:lineRule="auto"/>
        <w:ind w:left="20" w:firstLine="700"/>
        <w:contextualSpacing/>
        <w:jc w:val="both"/>
        <w:rPr>
          <w:sz w:val="24"/>
          <w:szCs w:val="24"/>
        </w:rPr>
      </w:pPr>
      <w:r w:rsidRPr="0068043A">
        <w:rPr>
          <w:sz w:val="24"/>
          <w:szCs w:val="24"/>
        </w:rPr>
        <w:t>График функции у= |x|.</w:t>
      </w:r>
    </w:p>
    <w:p w:rsidR="00B160FF" w:rsidRPr="0068043A" w:rsidRDefault="00B160FF" w:rsidP="00340514">
      <w:pPr>
        <w:widowControl w:val="0"/>
        <w:shd w:val="clear" w:color="auto" w:fill="FFFFFF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8043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Функции у=х</w:t>
      </w:r>
      <w:r w:rsidRPr="0068043A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ar-SA"/>
        </w:rPr>
        <w:t>2</w:t>
      </w:r>
      <w:r w:rsidRPr="0068043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 у=х</w:t>
      </w:r>
      <w:r w:rsidRPr="0068043A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ar-SA"/>
        </w:rPr>
        <w:t>3</w:t>
      </w:r>
      <w:r w:rsidRPr="0068043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и их графики.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043A">
        <w:rPr>
          <w:rFonts w:ascii="Times New Roman" w:hAnsi="Times New Roman" w:cs="Times New Roman"/>
          <w:b/>
          <w:sz w:val="24"/>
          <w:szCs w:val="24"/>
        </w:rPr>
        <w:t>Решение текстовых задач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b/>
          <w:sz w:val="24"/>
          <w:szCs w:val="24"/>
        </w:rPr>
        <w:t>Задачи на все арифметические действия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Решение текстовых задач арифметическим способом</w:t>
      </w:r>
      <w:r w:rsidRPr="0068043A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68043A">
        <w:rPr>
          <w:rFonts w:ascii="Times New Roman" w:hAnsi="Times New Roman" w:cs="Times New Roman"/>
          <w:sz w:val="24"/>
          <w:szCs w:val="24"/>
        </w:rPr>
        <w:t xml:space="preserve">Использование таблиц, схем, чертежей, других средств представления данных при решении задачи. 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b/>
          <w:sz w:val="24"/>
          <w:szCs w:val="24"/>
        </w:rPr>
        <w:t>Задачи на движение, работу и покупки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 xml:space="preserve">Анализ возможных ситуаций взаимного расположения объектов при их движении, соотношения объемов выполняемых работ при совместной работе. 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43A">
        <w:rPr>
          <w:rFonts w:ascii="Times New Roman" w:hAnsi="Times New Roman" w:cs="Times New Roman"/>
          <w:b/>
          <w:sz w:val="24"/>
          <w:szCs w:val="24"/>
        </w:rPr>
        <w:t>Задачи на части, доли, проценты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43A">
        <w:rPr>
          <w:rFonts w:ascii="Times New Roman" w:hAnsi="Times New Roman" w:cs="Times New Roman"/>
          <w:b/>
          <w:sz w:val="24"/>
          <w:szCs w:val="24"/>
        </w:rPr>
        <w:t>Логические задачи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043A">
        <w:rPr>
          <w:rFonts w:ascii="Times New Roman" w:hAnsi="Times New Roman" w:cs="Times New Roman"/>
          <w:bCs/>
          <w:sz w:val="24"/>
          <w:szCs w:val="24"/>
        </w:rPr>
        <w:t xml:space="preserve">Решение логических задач. </w:t>
      </w:r>
      <w:r w:rsidRPr="0068043A">
        <w:rPr>
          <w:rFonts w:ascii="Times New Roman" w:hAnsi="Times New Roman" w:cs="Times New Roman"/>
          <w:bCs/>
          <w:i/>
          <w:sz w:val="24"/>
          <w:szCs w:val="24"/>
        </w:rPr>
        <w:t>Решение логических задач с помощью графов, таблиц</w:t>
      </w:r>
      <w:r w:rsidRPr="0068043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40514" w:rsidRDefault="00340514" w:rsidP="0034051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9B3" w:rsidRPr="0068043A" w:rsidRDefault="00DB19B3" w:rsidP="0034051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043A">
        <w:rPr>
          <w:rFonts w:ascii="Times New Roman" w:hAnsi="Times New Roman" w:cs="Times New Roman"/>
          <w:b/>
          <w:sz w:val="24"/>
          <w:szCs w:val="24"/>
        </w:rPr>
        <w:t xml:space="preserve">Основные методы решения текстовых задач: </w:t>
      </w:r>
      <w:r w:rsidRPr="0068043A">
        <w:rPr>
          <w:rFonts w:ascii="Times New Roman" w:hAnsi="Times New Roman" w:cs="Times New Roman"/>
          <w:bCs/>
          <w:sz w:val="24"/>
          <w:szCs w:val="24"/>
        </w:rPr>
        <w:t xml:space="preserve">арифметический, алгебраический, перебор вариантов. </w:t>
      </w:r>
      <w:r w:rsidRPr="0068043A">
        <w:rPr>
          <w:rFonts w:ascii="Times New Roman" w:hAnsi="Times New Roman" w:cs="Times New Roman"/>
          <w:bCs/>
          <w:i/>
          <w:sz w:val="24"/>
          <w:szCs w:val="24"/>
        </w:rPr>
        <w:t>Первичные представления о других методах решения задач (геометрические и графические методы).</w:t>
      </w:r>
    </w:p>
    <w:p w:rsidR="00DB19B3" w:rsidRPr="0068043A" w:rsidRDefault="00DB19B3" w:rsidP="00340514">
      <w:pPr>
        <w:pStyle w:val="3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405513922"/>
      <w:bookmarkStart w:id="12" w:name="_Toc284662800"/>
      <w:bookmarkStart w:id="13" w:name="_Toc284663427"/>
      <w:r w:rsidRPr="0068043A">
        <w:rPr>
          <w:rFonts w:ascii="Times New Roman" w:hAnsi="Times New Roman" w:cs="Times New Roman"/>
          <w:sz w:val="24"/>
          <w:szCs w:val="24"/>
        </w:rPr>
        <w:t>Статистика и теория вероятностей</w:t>
      </w:r>
      <w:bookmarkEnd w:id="11"/>
      <w:bookmarkEnd w:id="12"/>
      <w:bookmarkEnd w:id="13"/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b/>
          <w:sz w:val="24"/>
          <w:szCs w:val="24"/>
        </w:rPr>
        <w:t>Статистика</w:t>
      </w:r>
    </w:p>
    <w:p w:rsidR="00DB19B3" w:rsidRPr="0068043A" w:rsidRDefault="00DB19B3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43A">
        <w:rPr>
          <w:rFonts w:ascii="Times New Roman" w:hAnsi="Times New Roman" w:cs="Times New Roman"/>
          <w:sz w:val="24"/>
          <w:szCs w:val="24"/>
        </w:rPr>
        <w:lastRenderedPageBreak/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</w:r>
      <w:r w:rsidRPr="0068043A">
        <w:rPr>
          <w:rFonts w:ascii="Times New Roman" w:hAnsi="Times New Roman" w:cs="Times New Roman"/>
          <w:i/>
          <w:sz w:val="24"/>
          <w:szCs w:val="24"/>
        </w:rPr>
        <w:t>медиана</w:t>
      </w:r>
      <w:r w:rsidRPr="0068043A">
        <w:rPr>
          <w:rFonts w:ascii="Times New Roman" w:hAnsi="Times New Roman" w:cs="Times New Roman"/>
          <w:sz w:val="24"/>
          <w:szCs w:val="24"/>
        </w:rPr>
        <w:t xml:space="preserve">, наибольшее и наименьшее значения. </w:t>
      </w:r>
    </w:p>
    <w:p w:rsidR="00FA50CC" w:rsidRPr="0068043A" w:rsidRDefault="00FA50CC" w:rsidP="00340514">
      <w:pPr>
        <w:pStyle w:val="3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405513924"/>
      <w:bookmarkStart w:id="15" w:name="_Toc284662802"/>
      <w:bookmarkStart w:id="16" w:name="_Toc284663429"/>
      <w:r w:rsidRPr="0068043A">
        <w:rPr>
          <w:rFonts w:ascii="Times New Roman" w:hAnsi="Times New Roman" w:cs="Times New Roman"/>
          <w:sz w:val="24"/>
          <w:szCs w:val="24"/>
        </w:rPr>
        <w:t>История математики</w:t>
      </w:r>
      <w:bookmarkEnd w:id="14"/>
      <w:bookmarkEnd w:id="15"/>
      <w:bookmarkEnd w:id="16"/>
    </w:p>
    <w:p w:rsidR="00FA50CC" w:rsidRPr="0068043A" w:rsidRDefault="00FA50CC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Возникновение математики как науки, этапы ее развития. Основные разделы математики. Выдающиеся математики и их вклад в развитие науки.</w:t>
      </w:r>
    </w:p>
    <w:p w:rsidR="00FA50CC" w:rsidRPr="0068043A" w:rsidRDefault="00FA50CC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Бесконечность множества простых чисел. Числа и длины отрезков. Рациональные числа. Потребность в иррациональных числах. Школа Пифагора</w:t>
      </w:r>
    </w:p>
    <w:p w:rsidR="00FA50CC" w:rsidRPr="0068043A" w:rsidRDefault="00FA50CC" w:rsidP="0034051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 xml:space="preserve">Зарождение алгебры в недрах арифметики. Ал-Хорезми. Рождение буквенной символики. П. Ферма, Ф. Виет, Р. Декарт. </w:t>
      </w:r>
    </w:p>
    <w:p w:rsidR="00F51B57" w:rsidRPr="00F55850" w:rsidRDefault="00FA50CC" w:rsidP="00F558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043A">
        <w:rPr>
          <w:rFonts w:ascii="Times New Roman" w:hAnsi="Times New Roman" w:cs="Times New Roman"/>
          <w:i/>
          <w:sz w:val="24"/>
          <w:szCs w:val="24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</w:t>
      </w:r>
      <w:r w:rsidR="00F55850">
        <w:rPr>
          <w:rFonts w:ascii="Times New Roman" w:hAnsi="Times New Roman" w:cs="Times New Roman"/>
          <w:i/>
          <w:sz w:val="24"/>
          <w:szCs w:val="24"/>
        </w:rPr>
        <w:t>нат</w:t>
      </w:r>
    </w:p>
    <w:p w:rsidR="00F51B57" w:rsidRPr="00F51B57" w:rsidRDefault="00F51B57" w:rsidP="00F51B57">
      <w:pPr>
        <w:spacing w:before="200" w:after="0" w:line="240" w:lineRule="auto"/>
        <w:contextualSpacing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F51B57">
        <w:rPr>
          <w:rFonts w:ascii="Times New Roman" w:eastAsiaTheme="majorEastAsia" w:hAnsi="Times New Roman" w:cs="Times New Roman"/>
          <w:b/>
          <w:bCs/>
          <w:sz w:val="24"/>
          <w:szCs w:val="24"/>
        </w:rPr>
        <w:t>Содержание  учебного предмета</w:t>
      </w:r>
      <w:r w:rsidR="009270B4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8 класса</w:t>
      </w:r>
      <w:r w:rsidR="00F55850">
        <w:rPr>
          <w:rFonts w:ascii="Times New Roman" w:eastAsiaTheme="majorEastAsia" w:hAnsi="Times New Roman" w:cs="Times New Roman"/>
          <w:b/>
          <w:bCs/>
          <w:sz w:val="24"/>
          <w:szCs w:val="24"/>
        </w:rPr>
        <w:t>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b/>
          <w:bCs/>
          <w:sz w:val="24"/>
          <w:szCs w:val="24"/>
        </w:rPr>
        <w:t>Рациональные числа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Множество рациональных чисел. Сравнение рациональных чисел. Действия с рациональными числами. </w:t>
      </w:r>
      <w:r w:rsidRPr="00F51B57">
        <w:rPr>
          <w:rFonts w:ascii="Times New Roman" w:hAnsi="Times New Roman" w:cs="Times New Roman"/>
          <w:i/>
          <w:sz w:val="24"/>
          <w:szCs w:val="24"/>
        </w:rPr>
        <w:t>Представление рационального числа десятичной дробью</w:t>
      </w:r>
      <w:r w:rsidRPr="00F51B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b/>
          <w:bCs/>
          <w:sz w:val="24"/>
          <w:szCs w:val="24"/>
        </w:rPr>
        <w:t>Иррациональные числа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Понятие иррационального числа. Распознавание иррациональных чисел. Примеры доказательств в алгебре. Иррациональность числа </w:t>
      </w:r>
      <w:r w:rsidRPr="00F51B57">
        <w:rPr>
          <w:rFonts w:ascii="Times New Roman" w:hAnsi="Times New Roman" w:cs="Times New Roman"/>
          <w:i/>
          <w:position w:val="-6"/>
          <w:sz w:val="24"/>
          <w:szCs w:val="24"/>
        </w:rPr>
        <w:object w:dxaOrig="380" w:dyaOrig="340">
          <v:shape id="_x0000_i1031" type="#_x0000_t75" style="width:14.25pt;height:21pt" o:ole="">
            <v:imagedata r:id="rId20" o:title=""/>
          </v:shape>
          <o:OLEObject Type="Embed" ProgID="Equation.DSMT4" ShapeID="_x0000_i1031" DrawAspect="Content" ObjectID="_1665387826" r:id="rId21"/>
        </w:object>
      </w:r>
      <w:r w:rsidRPr="00F51B5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F51B57">
        <w:rPr>
          <w:rFonts w:ascii="Times New Roman" w:hAnsi="Times New Roman" w:cs="Times New Roman"/>
          <w:sz w:val="24"/>
          <w:szCs w:val="24"/>
        </w:rPr>
        <w:t>Применение в геометрии</w:t>
      </w:r>
      <w:r w:rsidRPr="00F51B57">
        <w:rPr>
          <w:rFonts w:ascii="Times New Roman" w:hAnsi="Times New Roman" w:cs="Times New Roman"/>
          <w:i/>
          <w:sz w:val="24"/>
          <w:szCs w:val="24"/>
        </w:rPr>
        <w:t xml:space="preserve">. Сравнение иррациональных чисел. </w:t>
      </w:r>
      <w:r w:rsidRPr="00F51B57">
        <w:rPr>
          <w:rFonts w:ascii="Times New Roman" w:hAnsi="Times New Roman" w:cs="Times New Roman"/>
          <w:bCs/>
          <w:i/>
          <w:sz w:val="24"/>
          <w:szCs w:val="24"/>
        </w:rPr>
        <w:t>Множество действительных чисел</w:t>
      </w:r>
      <w:r w:rsidRPr="00F51B57">
        <w:rPr>
          <w:rFonts w:ascii="Times New Roman" w:hAnsi="Times New Roman" w:cs="Times New Roman"/>
          <w:bCs/>
          <w:sz w:val="24"/>
          <w:szCs w:val="24"/>
        </w:rPr>
        <w:t>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eastAsiaTheme="majorEastAsia" w:hAnsi="Times New Roman" w:cs="Times New Roman"/>
          <w:b/>
          <w:iCs/>
          <w:sz w:val="24"/>
          <w:szCs w:val="24"/>
        </w:rPr>
      </w:pPr>
      <w:r w:rsidRPr="00F51B57">
        <w:rPr>
          <w:rFonts w:ascii="Times New Roman" w:eastAsiaTheme="majorEastAsia" w:hAnsi="Times New Roman" w:cs="Times New Roman"/>
          <w:b/>
          <w:iCs/>
          <w:sz w:val="24"/>
          <w:szCs w:val="24"/>
        </w:rPr>
        <w:t>Тождественные преобразования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b/>
          <w:bCs/>
          <w:sz w:val="24"/>
          <w:szCs w:val="24"/>
        </w:rPr>
        <w:t>Целые выражения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1B57">
        <w:rPr>
          <w:rFonts w:ascii="Times New Roman" w:hAnsi="Times New Roman" w:cs="Times New Roman"/>
          <w:i/>
          <w:sz w:val="24"/>
          <w:szCs w:val="24"/>
        </w:rPr>
        <w:t>Квадратный трехчлен, разложение квадратного трехчлена на множители.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b/>
          <w:bCs/>
          <w:sz w:val="24"/>
          <w:szCs w:val="24"/>
        </w:rPr>
        <w:t>Дробно-рациональные выражения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Степень с целым показателем. Преобразование дробно-линейных выражений: сложение, умножение, деление. </w:t>
      </w:r>
      <w:r w:rsidRPr="00F51B57">
        <w:rPr>
          <w:rFonts w:ascii="Times New Roman" w:hAnsi="Times New Roman" w:cs="Times New Roman"/>
          <w:i/>
          <w:sz w:val="24"/>
          <w:szCs w:val="24"/>
        </w:rPr>
        <w:t>Алгебраическая дробь. Допустимые значения переменных в дробно-рациональных выражениях</w:t>
      </w:r>
      <w:r w:rsidRPr="00F51B57">
        <w:rPr>
          <w:rFonts w:ascii="Times New Roman" w:hAnsi="Times New Roman" w:cs="Times New Roman"/>
          <w:sz w:val="24"/>
          <w:szCs w:val="24"/>
        </w:rPr>
        <w:t xml:space="preserve">. </w:t>
      </w:r>
      <w:r w:rsidRPr="00F51B57">
        <w:rPr>
          <w:rFonts w:ascii="Times New Roman" w:hAnsi="Times New Roman" w:cs="Times New Roman"/>
          <w:i/>
          <w:sz w:val="24"/>
          <w:szCs w:val="24"/>
        </w:rPr>
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i/>
          <w:sz w:val="24"/>
          <w:szCs w:val="24"/>
        </w:rPr>
        <w:t>Преобразование выражений, содержащих знак модуля.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b/>
          <w:sz w:val="24"/>
          <w:szCs w:val="24"/>
        </w:rPr>
        <w:t>Квадратные корни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</w:r>
      <w:r w:rsidRPr="00F51B57">
        <w:rPr>
          <w:rFonts w:ascii="Times New Roman" w:hAnsi="Times New Roman" w:cs="Times New Roman"/>
          <w:i/>
          <w:sz w:val="24"/>
          <w:szCs w:val="24"/>
        </w:rPr>
        <w:t>внесение множителя под знак корня</w:t>
      </w:r>
      <w:r w:rsidRPr="00F51B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eastAsiaTheme="majorEastAsia" w:hAnsi="Times New Roman" w:cs="Times New Roman"/>
          <w:b/>
          <w:iCs/>
          <w:sz w:val="24"/>
          <w:szCs w:val="24"/>
        </w:rPr>
      </w:pPr>
      <w:r w:rsidRPr="00F51B57">
        <w:rPr>
          <w:rFonts w:ascii="Times New Roman" w:eastAsiaTheme="majorEastAsia" w:hAnsi="Times New Roman" w:cs="Times New Roman"/>
          <w:b/>
          <w:iCs/>
          <w:sz w:val="24"/>
          <w:szCs w:val="24"/>
        </w:rPr>
        <w:t>Уравнения и неравенства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b/>
          <w:bCs/>
          <w:sz w:val="24"/>
          <w:szCs w:val="24"/>
        </w:rPr>
        <w:t>Уравнения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1B57">
        <w:rPr>
          <w:rFonts w:ascii="Times New Roman" w:hAnsi="Times New Roman" w:cs="Times New Roman"/>
          <w:i/>
          <w:sz w:val="24"/>
          <w:szCs w:val="24"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b/>
          <w:bCs/>
          <w:sz w:val="24"/>
          <w:szCs w:val="24"/>
        </w:rPr>
        <w:t>Квадратное уравнение и его корни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F51B57">
        <w:rPr>
          <w:rFonts w:ascii="Times New Roman" w:hAnsi="Times New Roman" w:cs="Times New Roman"/>
          <w:i/>
          <w:sz w:val="24"/>
          <w:szCs w:val="24"/>
        </w:rPr>
        <w:t>Теорема Виета. Теорема, обратная теореме Виета.</w:t>
      </w:r>
      <w:r w:rsidRPr="00F51B57">
        <w:rPr>
          <w:rFonts w:ascii="Times New Roman" w:hAnsi="Times New Roman" w:cs="Times New Roman"/>
          <w:sz w:val="24"/>
          <w:szCs w:val="24"/>
        </w:rPr>
        <w:t xml:space="preserve"> Решение квадратных уравнений: использование формулы для нахождения корней</w:t>
      </w:r>
      <w:r w:rsidRPr="00F51B57">
        <w:rPr>
          <w:rFonts w:ascii="Times New Roman" w:hAnsi="Times New Roman" w:cs="Times New Roman"/>
          <w:i/>
          <w:sz w:val="24"/>
          <w:szCs w:val="24"/>
        </w:rPr>
        <w:t>, графический метод решения, разложение на множители, подбор корней с использованием теоремы Виета</w:t>
      </w:r>
      <w:r w:rsidRPr="00F51B57">
        <w:rPr>
          <w:rFonts w:ascii="Times New Roman" w:hAnsi="Times New Roman" w:cs="Times New Roman"/>
          <w:sz w:val="24"/>
          <w:szCs w:val="24"/>
        </w:rPr>
        <w:t xml:space="preserve">. </w:t>
      </w:r>
      <w:r w:rsidRPr="00F51B57">
        <w:rPr>
          <w:rFonts w:ascii="Times New Roman" w:hAnsi="Times New Roman" w:cs="Times New Roman"/>
          <w:i/>
          <w:sz w:val="24"/>
          <w:szCs w:val="24"/>
        </w:rPr>
        <w:t>Количество корней квадратного уравнения в зависимости от его дискриминанта. Биквадратные уравнения. Уравнения, сводимые к линейным и квадратным. Квадратные уравнения с параметром.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1B57">
        <w:rPr>
          <w:rFonts w:ascii="Times New Roman" w:hAnsi="Times New Roman" w:cs="Times New Roman"/>
          <w:b/>
          <w:sz w:val="24"/>
          <w:szCs w:val="24"/>
        </w:rPr>
        <w:t>Дробно-рациональные уравнения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lastRenderedPageBreak/>
        <w:t xml:space="preserve">Решение простейших дробно-линейных уравнений. </w:t>
      </w:r>
      <w:r w:rsidRPr="00F51B57">
        <w:rPr>
          <w:rFonts w:ascii="Times New Roman" w:hAnsi="Times New Roman" w:cs="Times New Roman"/>
          <w:i/>
          <w:sz w:val="24"/>
          <w:szCs w:val="24"/>
        </w:rPr>
        <w:t xml:space="preserve">Решение дробно-рациональных уравнений. 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i/>
          <w:sz w:val="24"/>
          <w:szCs w:val="24"/>
        </w:rPr>
        <w:t xml:space="preserve">Методы решения уравнений: методы равносильных преобразований. Простейшие иррациональные уравнения вида </w:t>
      </w:r>
      <w:r w:rsidRPr="00F51B57">
        <w:rPr>
          <w:rFonts w:ascii="Times New Roman" w:hAnsi="Times New Roman" w:cs="Times New Roman"/>
          <w:position w:val="-16"/>
          <w:sz w:val="24"/>
          <w:szCs w:val="24"/>
        </w:rPr>
        <w:object w:dxaOrig="1120" w:dyaOrig="460">
          <v:shape id="_x0000_i1032" type="#_x0000_t75" style="width:58.5pt;height:21.75pt" o:ole="">
            <v:imagedata r:id="rId10" o:title=""/>
          </v:shape>
          <o:OLEObject Type="Embed" ProgID="Equation.DSMT4" ShapeID="_x0000_i1032" DrawAspect="Content" ObjectID="_1665387827" r:id="rId22"/>
        </w:object>
      </w:r>
      <w:r w:rsidRPr="00F51B57">
        <w:rPr>
          <w:rFonts w:ascii="Times New Roman" w:hAnsi="Times New Roman" w:cs="Times New Roman"/>
          <w:sz w:val="24"/>
          <w:szCs w:val="24"/>
        </w:rPr>
        <w:t xml:space="preserve">, </w:t>
      </w:r>
      <w:r w:rsidRPr="00F51B57">
        <w:rPr>
          <w:rFonts w:ascii="Times New Roman" w:hAnsi="Times New Roman" w:cs="Times New Roman"/>
          <w:position w:val="-16"/>
          <w:sz w:val="24"/>
          <w:szCs w:val="24"/>
        </w:rPr>
        <w:object w:dxaOrig="1680" w:dyaOrig="460">
          <v:shape id="_x0000_i1033" type="#_x0000_t75" style="width:86.25pt;height:21.75pt" o:ole="">
            <v:imagedata r:id="rId12" o:title=""/>
          </v:shape>
          <o:OLEObject Type="Embed" ProgID="Equation.DSMT4" ShapeID="_x0000_i1033" DrawAspect="Content" ObjectID="_1665387828" r:id="rId23"/>
        </w:object>
      </w:r>
      <w:r w:rsidRPr="00F51B57">
        <w:rPr>
          <w:rFonts w:ascii="Times New Roman" w:hAnsi="Times New Roman" w:cs="Times New Roman"/>
          <w:sz w:val="24"/>
          <w:szCs w:val="24"/>
        </w:rPr>
        <w:t>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1B57">
        <w:rPr>
          <w:rFonts w:ascii="Times New Roman" w:hAnsi="Times New Roman" w:cs="Times New Roman"/>
          <w:i/>
          <w:sz w:val="24"/>
          <w:szCs w:val="24"/>
        </w:rPr>
        <w:t xml:space="preserve">Уравнения вида </w:t>
      </w:r>
      <w:r w:rsidRPr="00F51B57">
        <w:rPr>
          <w:rFonts w:ascii="Times New Roman" w:hAnsi="Times New Roman" w:cs="Times New Roman"/>
          <w:position w:val="-6"/>
          <w:sz w:val="24"/>
          <w:szCs w:val="24"/>
        </w:rPr>
        <w:object w:dxaOrig="700" w:dyaOrig="360">
          <v:shape id="_x0000_i1034" type="#_x0000_t75" style="width:36.75pt;height:21pt" o:ole="">
            <v:imagedata r:id="rId24" o:title=""/>
          </v:shape>
          <o:OLEObject Type="Embed" ProgID="Equation.DSMT4" ShapeID="_x0000_i1034" DrawAspect="Content" ObjectID="_1665387829" r:id="rId25"/>
        </w:object>
      </w:r>
      <w:r w:rsidRPr="00F51B57">
        <w:rPr>
          <w:rFonts w:ascii="Times New Roman" w:hAnsi="Times New Roman" w:cs="Times New Roman"/>
          <w:sz w:val="24"/>
          <w:szCs w:val="24"/>
        </w:rPr>
        <w:t>.</w:t>
      </w:r>
      <w:r w:rsidRPr="00F51B57">
        <w:rPr>
          <w:rFonts w:ascii="Times New Roman" w:hAnsi="Times New Roman" w:cs="Times New Roman"/>
          <w:i/>
          <w:sz w:val="24"/>
          <w:szCs w:val="24"/>
        </w:rPr>
        <w:t>Уравнения в целых числах.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B57">
        <w:rPr>
          <w:rFonts w:ascii="Times New Roman" w:hAnsi="Times New Roman" w:cs="Times New Roman"/>
          <w:b/>
          <w:sz w:val="24"/>
          <w:szCs w:val="24"/>
        </w:rPr>
        <w:t>Неравенства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Числовые неравенства. Свойства числовых неравенств. Проверка справедливости неравенств при заданных значениях переменных. 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Неравенство с переменной. Строгие и нестрогие неравенства. </w:t>
      </w:r>
      <w:r w:rsidRPr="00F51B57">
        <w:rPr>
          <w:rFonts w:ascii="Times New Roman" w:hAnsi="Times New Roman" w:cs="Times New Roman"/>
          <w:i/>
          <w:sz w:val="24"/>
          <w:szCs w:val="24"/>
        </w:rPr>
        <w:t>Область определения неравенства (область допустимых значений переменной).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>Решение линейных неравенств.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B57">
        <w:rPr>
          <w:rFonts w:ascii="Times New Roman" w:hAnsi="Times New Roman" w:cs="Times New Roman"/>
          <w:b/>
          <w:sz w:val="24"/>
          <w:szCs w:val="24"/>
        </w:rPr>
        <w:t>Системы неравенств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>Системы неравенств с одной переменной. Решение систем неравенств с одной переменной: линейных</w:t>
      </w:r>
      <w:r w:rsidRPr="00F51B57">
        <w:rPr>
          <w:rFonts w:ascii="Times New Roman" w:hAnsi="Times New Roman" w:cs="Times New Roman"/>
          <w:i/>
          <w:sz w:val="24"/>
          <w:szCs w:val="24"/>
        </w:rPr>
        <w:t>.</w:t>
      </w:r>
      <w:r w:rsidRPr="00F51B57">
        <w:rPr>
          <w:rFonts w:ascii="Times New Roman" w:hAnsi="Times New Roman" w:cs="Times New Roman"/>
          <w:sz w:val="24"/>
          <w:szCs w:val="24"/>
        </w:rPr>
        <w:t xml:space="preserve"> Изображение решения системы неравенств на числовой прямой. Запись решения системы 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eastAsiaTheme="majorEastAsia" w:hAnsi="Times New Roman" w:cs="Times New Roman"/>
          <w:b/>
          <w:iCs/>
          <w:sz w:val="24"/>
          <w:szCs w:val="24"/>
        </w:rPr>
      </w:pPr>
      <w:r w:rsidRPr="00F51B57">
        <w:rPr>
          <w:rFonts w:ascii="Times New Roman" w:eastAsiaTheme="majorEastAsia" w:hAnsi="Times New Roman" w:cs="Times New Roman"/>
          <w:b/>
          <w:iCs/>
          <w:sz w:val="24"/>
          <w:szCs w:val="24"/>
        </w:rPr>
        <w:t>Функции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b/>
          <w:sz w:val="24"/>
          <w:szCs w:val="24"/>
        </w:rPr>
        <w:t>Понятие функции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B57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Представление об асимптотах. </w:t>
      </w:r>
      <w:r w:rsidRPr="00F51B57">
        <w:rPr>
          <w:rFonts w:ascii="Times New Roman" w:hAnsi="Times New Roman" w:cs="Times New Roman"/>
          <w:i/>
          <w:iCs/>
          <w:sz w:val="24"/>
          <w:szCs w:val="24"/>
        </w:rPr>
        <w:t>Непрерывность функции.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b/>
          <w:bCs/>
          <w:sz w:val="24"/>
          <w:szCs w:val="24"/>
        </w:rPr>
        <w:t>Обратная пропорциональность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Свойства функции </w:t>
      </w:r>
      <w:r w:rsidRPr="00F51B5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51B5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Pr="00F51B57">
        <w:rPr>
          <w:rFonts w:ascii="Times New Roman" w:hAnsi="Times New Roman" w:cs="Times New Roman"/>
          <w:noProof/>
          <w:position w:val="-15"/>
          <w:sz w:val="24"/>
          <w:szCs w:val="24"/>
        </w:rPr>
        <w:drawing>
          <wp:inline distT="0" distB="0" distL="0" distR="0" wp14:anchorId="67F83F6E" wp14:editId="39A646E3">
            <wp:extent cx="410845" cy="306070"/>
            <wp:effectExtent l="0" t="0" r="8255" b="0"/>
            <wp:docPr id="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3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B5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F51B57">
        <w:rPr>
          <w:rFonts w:ascii="Times New Roman" w:hAnsi="Times New Roman" w:cs="Times New Roman"/>
          <w:noProof/>
          <w:position w:val="-15"/>
          <w:sz w:val="24"/>
          <w:szCs w:val="24"/>
        </w:rPr>
        <w:drawing>
          <wp:inline distT="0" distB="0" distL="0" distR="0" wp14:anchorId="3AFA49D5" wp14:editId="2EEF4247">
            <wp:extent cx="410845" cy="306070"/>
            <wp:effectExtent l="0" t="0" r="8255" b="0"/>
            <wp:docPr id="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3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B5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51B57">
        <w:rPr>
          <w:rFonts w:ascii="Times New Roman" w:eastAsia="Times New Roman" w:hAnsi="Times New Roman" w:cs="Times New Roman"/>
          <w:sz w:val="24"/>
          <w:szCs w:val="24"/>
        </w:rPr>
        <w:t xml:space="preserve">. Гипербола. 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51B57">
        <w:rPr>
          <w:rFonts w:ascii="Times New Roman" w:hAnsi="Times New Roman" w:cs="Times New Roman"/>
          <w:i/>
          <w:sz w:val="24"/>
          <w:szCs w:val="24"/>
        </w:rPr>
        <w:t>Графики функций</w:t>
      </w:r>
      <w:r w:rsidRPr="00F51B57">
        <w:rPr>
          <w:rFonts w:ascii="Times New Roman" w:hAnsi="Times New Roman" w:cs="Times New Roman"/>
          <w:sz w:val="24"/>
          <w:szCs w:val="24"/>
        </w:rPr>
        <w:t xml:space="preserve">, </w:t>
      </w:r>
      <w:r w:rsidRPr="00F51B57">
        <w:rPr>
          <w:rFonts w:ascii="Times New Roman" w:hAnsi="Times New Roman" w:cs="Times New Roman"/>
          <w:position w:val="-10"/>
          <w:sz w:val="24"/>
          <w:szCs w:val="24"/>
        </w:rPr>
        <w:object w:dxaOrig="760" w:dyaOrig="380">
          <v:shape id="_x0000_i1035" type="#_x0000_t75" style="width:43.5pt;height:14.25pt" o:ole="">
            <v:imagedata r:id="rId16" o:title=""/>
          </v:shape>
          <o:OLEObject Type="Embed" ProgID="Equation.DSMT4" ShapeID="_x0000_i1035" DrawAspect="Content" ObjectID="_1665387830" r:id="rId27"/>
        </w:object>
      </w:r>
      <w:r w:rsidRPr="00F51B57">
        <w:rPr>
          <w:rFonts w:ascii="Times New Roman" w:hAnsi="Times New Roman" w:cs="Times New Roman"/>
          <w:sz w:val="24"/>
          <w:szCs w:val="24"/>
        </w:rPr>
        <w:fldChar w:fldCharType="begin"/>
      </w:r>
      <w:r w:rsidRPr="00F51B57">
        <w:rPr>
          <w:rFonts w:ascii="Times New Roman" w:hAnsi="Times New Roman" w:cs="Times New Roman"/>
          <w:sz w:val="24"/>
          <w:szCs w:val="24"/>
        </w:rPr>
        <w:instrText xml:space="preserve"> QUOTE  </w:instrText>
      </w:r>
      <w:r w:rsidRPr="00F51B57">
        <w:rPr>
          <w:rFonts w:ascii="Times New Roman" w:hAnsi="Times New Roman" w:cs="Times New Roman"/>
          <w:sz w:val="24"/>
          <w:szCs w:val="24"/>
        </w:rPr>
        <w:fldChar w:fldCharType="end"/>
      </w:r>
      <w:r w:rsidRPr="00F51B57">
        <w:rPr>
          <w:rFonts w:ascii="Times New Roman" w:hAnsi="Times New Roman" w:cs="Times New Roman"/>
          <w:sz w:val="24"/>
          <w:szCs w:val="24"/>
        </w:rPr>
        <w:t>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eastAsiaTheme="majorEastAsia" w:hAnsi="Times New Roman" w:cs="Times New Roman"/>
          <w:b/>
          <w:iCs/>
          <w:sz w:val="24"/>
          <w:szCs w:val="24"/>
        </w:rPr>
      </w:pPr>
      <w:r w:rsidRPr="00F51B57">
        <w:rPr>
          <w:rFonts w:ascii="Times New Roman" w:eastAsiaTheme="majorEastAsia" w:hAnsi="Times New Roman" w:cs="Times New Roman"/>
          <w:b/>
          <w:iCs/>
          <w:sz w:val="24"/>
          <w:szCs w:val="24"/>
        </w:rPr>
        <w:t>Решение текстовых задач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>Решение текстовых задач арифметическим способом</w:t>
      </w:r>
      <w:r w:rsidRPr="00F51B5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F51B57">
        <w:rPr>
          <w:rFonts w:ascii="Times New Roman" w:hAnsi="Times New Roman" w:cs="Times New Roman"/>
          <w:sz w:val="24"/>
          <w:szCs w:val="24"/>
        </w:rPr>
        <w:t xml:space="preserve">Использование таблиц, схем, чертежей, других средств представления данных при решении задачи. 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b/>
          <w:sz w:val="24"/>
          <w:szCs w:val="24"/>
        </w:rPr>
        <w:t>Задачи на движение, работу и покупки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Анализ возможных ситуаций взаимного расположения объектов при их движении, соотношения объемов выполняемых работ при совместной работе. 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B57">
        <w:rPr>
          <w:rFonts w:ascii="Times New Roman" w:hAnsi="Times New Roman" w:cs="Times New Roman"/>
          <w:b/>
          <w:sz w:val="24"/>
          <w:szCs w:val="24"/>
        </w:rPr>
        <w:t>Задачи на части, доли, проценты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B57">
        <w:rPr>
          <w:rFonts w:ascii="Times New Roman" w:hAnsi="Times New Roman" w:cs="Times New Roman"/>
          <w:b/>
          <w:sz w:val="24"/>
          <w:szCs w:val="24"/>
        </w:rPr>
        <w:t>Логические задачи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B57">
        <w:rPr>
          <w:rFonts w:ascii="Times New Roman" w:hAnsi="Times New Roman" w:cs="Times New Roman"/>
          <w:bCs/>
          <w:sz w:val="24"/>
          <w:szCs w:val="24"/>
        </w:rPr>
        <w:t xml:space="preserve">Решение логических задач. </w:t>
      </w:r>
      <w:r w:rsidRPr="00F51B57">
        <w:rPr>
          <w:rFonts w:ascii="Times New Roman" w:hAnsi="Times New Roman" w:cs="Times New Roman"/>
          <w:bCs/>
          <w:i/>
          <w:sz w:val="24"/>
          <w:szCs w:val="24"/>
        </w:rPr>
        <w:t>Решение логических задач с помощью графов, таблиц</w:t>
      </w:r>
      <w:r w:rsidRPr="00F51B57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F51B57" w:rsidRPr="00F51B57" w:rsidRDefault="00F51B57" w:rsidP="00F51B5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1B57">
        <w:rPr>
          <w:rFonts w:ascii="Times New Roman" w:hAnsi="Times New Roman" w:cs="Times New Roman"/>
          <w:b/>
          <w:sz w:val="24"/>
          <w:szCs w:val="24"/>
        </w:rPr>
        <w:t xml:space="preserve">Основные методы решения текстовых задач: </w:t>
      </w:r>
      <w:r w:rsidRPr="00F51B57">
        <w:rPr>
          <w:rFonts w:ascii="Times New Roman" w:hAnsi="Times New Roman" w:cs="Times New Roman"/>
          <w:bCs/>
          <w:sz w:val="24"/>
          <w:szCs w:val="24"/>
        </w:rPr>
        <w:t xml:space="preserve">арифметический, алгебраический, перебор вариантов. </w:t>
      </w:r>
      <w:r w:rsidRPr="00F51B57">
        <w:rPr>
          <w:rFonts w:ascii="Times New Roman" w:hAnsi="Times New Roman" w:cs="Times New Roman"/>
          <w:bCs/>
          <w:i/>
          <w:sz w:val="24"/>
          <w:szCs w:val="24"/>
        </w:rPr>
        <w:t>Первичные представления о других методах решения задач (геометрические и графические методы).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F51B57">
        <w:rPr>
          <w:rFonts w:ascii="Times New Roman" w:eastAsiaTheme="majorEastAsia" w:hAnsi="Times New Roman" w:cs="Times New Roman"/>
          <w:b/>
          <w:bCs/>
          <w:sz w:val="24"/>
          <w:szCs w:val="24"/>
        </w:rPr>
        <w:t>Статистика и теория вероятностей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b/>
          <w:sz w:val="24"/>
          <w:szCs w:val="24"/>
        </w:rPr>
        <w:t>Статистика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 Меры рассеивания: размах, </w:t>
      </w:r>
      <w:r w:rsidRPr="00F51B57">
        <w:rPr>
          <w:rFonts w:ascii="Times New Roman" w:hAnsi="Times New Roman" w:cs="Times New Roman"/>
          <w:i/>
          <w:sz w:val="24"/>
          <w:szCs w:val="24"/>
        </w:rPr>
        <w:t>дисперсия и стандартное отклонение</w:t>
      </w:r>
      <w:r w:rsidRPr="00F51B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Случайная изменчивость. Изменчивость при измерениях. </w:t>
      </w:r>
      <w:r w:rsidRPr="00F51B57">
        <w:rPr>
          <w:rFonts w:ascii="Times New Roman" w:hAnsi="Times New Roman" w:cs="Times New Roman"/>
          <w:i/>
          <w:sz w:val="24"/>
          <w:szCs w:val="24"/>
        </w:rPr>
        <w:t>Решающие правила. Закономерности в изменчивых величинах</w:t>
      </w:r>
      <w:r w:rsidRPr="00F51B57">
        <w:rPr>
          <w:rFonts w:ascii="Times New Roman" w:hAnsi="Times New Roman" w:cs="Times New Roman"/>
          <w:sz w:val="24"/>
          <w:szCs w:val="24"/>
        </w:rPr>
        <w:t>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1B57">
        <w:rPr>
          <w:rFonts w:ascii="Times New Roman" w:hAnsi="Times New Roman" w:cs="Times New Roman"/>
          <w:b/>
          <w:sz w:val="24"/>
          <w:szCs w:val="24"/>
        </w:rPr>
        <w:t>Множества и отношения между ними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Множество, </w:t>
      </w:r>
      <w:r w:rsidRPr="00F51B57">
        <w:rPr>
          <w:rFonts w:ascii="Times New Roman" w:hAnsi="Times New Roman" w:cs="Times New Roman"/>
          <w:i/>
          <w:sz w:val="24"/>
          <w:szCs w:val="24"/>
        </w:rPr>
        <w:t>характеристическое свойство множества</w:t>
      </w:r>
      <w:r w:rsidRPr="00F51B57">
        <w:rPr>
          <w:rFonts w:ascii="Times New Roman" w:hAnsi="Times New Roman" w:cs="Times New Roman"/>
          <w:sz w:val="24"/>
          <w:szCs w:val="24"/>
        </w:rPr>
        <w:t xml:space="preserve">, элемент множества, </w:t>
      </w:r>
      <w:r w:rsidRPr="00F51B57">
        <w:rPr>
          <w:rFonts w:ascii="Times New Roman" w:hAnsi="Times New Roman" w:cs="Times New Roman"/>
          <w:i/>
          <w:sz w:val="24"/>
          <w:szCs w:val="24"/>
        </w:rPr>
        <w:t>пустое, конечное, бесконечное множество</w:t>
      </w:r>
      <w:r w:rsidRPr="00F51B57">
        <w:rPr>
          <w:rFonts w:ascii="Times New Roman" w:hAnsi="Times New Roman" w:cs="Times New Roman"/>
          <w:sz w:val="24"/>
          <w:szCs w:val="24"/>
        </w:rPr>
        <w:t xml:space="preserve">. Подмножество. Отношение принадлежности, включения, </w:t>
      </w:r>
      <w:r w:rsidRPr="00F51B57">
        <w:rPr>
          <w:rFonts w:ascii="Times New Roman" w:hAnsi="Times New Roman" w:cs="Times New Roman"/>
          <w:sz w:val="24"/>
          <w:szCs w:val="24"/>
        </w:rPr>
        <w:lastRenderedPageBreak/>
        <w:t xml:space="preserve">равенства. Элементы множества, способы задания множеств, </w:t>
      </w:r>
      <w:r w:rsidRPr="00F51B57">
        <w:rPr>
          <w:rFonts w:ascii="Times New Roman" w:hAnsi="Times New Roman" w:cs="Times New Roman"/>
          <w:i/>
          <w:sz w:val="24"/>
          <w:szCs w:val="24"/>
        </w:rPr>
        <w:t>распознавание подмножеств и элементов подмножеств с использованием кругов Эйлера</w:t>
      </w:r>
      <w:r w:rsidRPr="00F51B57">
        <w:rPr>
          <w:rFonts w:ascii="Times New Roman" w:hAnsi="Times New Roman" w:cs="Times New Roman"/>
          <w:sz w:val="24"/>
          <w:szCs w:val="24"/>
        </w:rPr>
        <w:t>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B57">
        <w:rPr>
          <w:rFonts w:ascii="Times New Roman" w:hAnsi="Times New Roman" w:cs="Times New Roman"/>
          <w:b/>
          <w:sz w:val="24"/>
          <w:szCs w:val="24"/>
        </w:rPr>
        <w:t>Операции над множествами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1B57">
        <w:rPr>
          <w:rFonts w:ascii="Times New Roman" w:hAnsi="Times New Roman" w:cs="Times New Roman"/>
          <w:sz w:val="24"/>
          <w:szCs w:val="24"/>
        </w:rPr>
        <w:t xml:space="preserve">Пересечение и объединение множеств. </w:t>
      </w:r>
      <w:r w:rsidRPr="00F51B57">
        <w:rPr>
          <w:rFonts w:ascii="Times New Roman" w:hAnsi="Times New Roman" w:cs="Times New Roman"/>
          <w:i/>
          <w:sz w:val="24"/>
          <w:szCs w:val="24"/>
        </w:rPr>
        <w:t>Разность множеств, дополнение множества</w:t>
      </w:r>
      <w:r w:rsidRPr="00F51B57">
        <w:rPr>
          <w:rFonts w:ascii="Times New Roman" w:hAnsi="Times New Roman" w:cs="Times New Roman"/>
          <w:sz w:val="24"/>
          <w:szCs w:val="24"/>
        </w:rPr>
        <w:t xml:space="preserve">. </w:t>
      </w:r>
      <w:r w:rsidRPr="00F51B57">
        <w:rPr>
          <w:rFonts w:ascii="Times New Roman" w:hAnsi="Times New Roman" w:cs="Times New Roman"/>
          <w:i/>
          <w:sz w:val="24"/>
          <w:szCs w:val="24"/>
        </w:rPr>
        <w:t>Интерпретация операций над множествами с помощью кругов Эйлера</w:t>
      </w:r>
      <w:r w:rsidRPr="00F51B57">
        <w:rPr>
          <w:rFonts w:ascii="Times New Roman" w:hAnsi="Times New Roman" w:cs="Times New Roman"/>
          <w:sz w:val="24"/>
          <w:szCs w:val="24"/>
        </w:rPr>
        <w:t>.</w:t>
      </w:r>
    </w:p>
    <w:p w:rsidR="00F51B57" w:rsidRPr="00F51B57" w:rsidRDefault="00F51B57" w:rsidP="00F51B57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F51B57">
        <w:rPr>
          <w:rFonts w:ascii="Times New Roman" w:eastAsiaTheme="majorEastAsia" w:hAnsi="Times New Roman" w:cs="Times New Roman"/>
          <w:b/>
          <w:bCs/>
          <w:sz w:val="24"/>
          <w:szCs w:val="24"/>
        </w:rPr>
        <w:t>История математики</w:t>
      </w:r>
    </w:p>
    <w:p w:rsidR="00F66043" w:rsidRDefault="00F51B57" w:rsidP="00F55850">
      <w:pPr>
        <w:spacing w:after="0" w:line="240" w:lineRule="auto"/>
        <w:ind w:left="20" w:right="20" w:firstLine="70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51B57">
        <w:rPr>
          <w:rFonts w:ascii="Times New Roman" w:eastAsia="Times New Roman" w:hAnsi="Times New Roman" w:cs="Times New Roman"/>
          <w:i/>
          <w:sz w:val="24"/>
          <w:szCs w:val="24"/>
        </w:rPr>
        <w:t>Бесконечность множества простых чисел. Числа и длины отрезков. Рациональные числа. Потре</w:t>
      </w:r>
      <w:r w:rsidR="00F66043">
        <w:rPr>
          <w:rFonts w:ascii="Times New Roman" w:eastAsia="Times New Roman" w:hAnsi="Times New Roman" w:cs="Times New Roman"/>
          <w:i/>
          <w:sz w:val="24"/>
          <w:szCs w:val="24"/>
        </w:rPr>
        <w:t>бность в иррациональных числах.</w:t>
      </w:r>
    </w:p>
    <w:p w:rsidR="00F55850" w:rsidRPr="00F55850" w:rsidRDefault="00F55850" w:rsidP="00F55850">
      <w:pPr>
        <w:spacing w:after="0" w:line="240" w:lineRule="auto"/>
        <w:ind w:left="20" w:right="20" w:firstLine="70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55850" w:rsidRPr="00F55850" w:rsidRDefault="00F66043" w:rsidP="00F6604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                     </w:t>
      </w:r>
      <w:r w:rsidRPr="00F558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  <w:r w:rsidR="00254CE7" w:rsidRPr="00F558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9 класса</w:t>
      </w:r>
      <w:r w:rsidR="00F55850" w:rsidRPr="00F558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66043" w:rsidRPr="00F66043" w:rsidRDefault="00F66043" w:rsidP="00F66043">
      <w:pPr>
        <w:pStyle w:val="a7"/>
        <w:numPr>
          <w:ilvl w:val="0"/>
          <w:numId w:val="25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F660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Свойства функций. Квадратичная функция</w:t>
      </w:r>
    </w:p>
    <w:p w:rsidR="00F66043" w:rsidRPr="00F66043" w:rsidRDefault="00F66043" w:rsidP="00F6604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Функция. Свойства функций. Квадратный трехчлен. Разложение квадратного трехчлена на множители.</w:t>
      </w:r>
    </w:p>
    <w:p w:rsidR="00F66043" w:rsidRPr="00F66043" w:rsidRDefault="00F66043" w:rsidP="00F6604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Функция ее свойства и график. Степенная функция.</w:t>
      </w:r>
    </w:p>
    <w:p w:rsidR="00F66043" w:rsidRPr="00F66043" w:rsidRDefault="00F66043" w:rsidP="00F6604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Основная цель –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расширить сведения о свойствах функций, ознакомить учащихся со свойствами и графиком квадратной функции.</w:t>
      </w:r>
    </w:p>
    <w:p w:rsidR="00F66043" w:rsidRPr="00F66043" w:rsidRDefault="00F66043" w:rsidP="00F6604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F66043" w:rsidRPr="00F66043" w:rsidRDefault="00F66043" w:rsidP="00F66043">
      <w:pPr>
        <w:numPr>
          <w:ilvl w:val="0"/>
          <w:numId w:val="2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Уравнения и неравенств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а с одной переменной. </w:t>
      </w:r>
    </w:p>
    <w:p w:rsidR="00F66043" w:rsidRPr="00F66043" w:rsidRDefault="00F66043" w:rsidP="00F6604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Целые уравнения. Дробные рациональные уравнения. Неравенства второй степени с одной переменной. Метод интервалов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66043" w:rsidRPr="00F66043" w:rsidRDefault="00F66043" w:rsidP="00F6604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Основная цель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– систематизировать и обобщить сведения о решении целых и дробных рациональных уравнениях с одной переменной, сформировать умение решать неравенства вида , где .</w:t>
      </w:r>
    </w:p>
    <w:p w:rsidR="00F66043" w:rsidRPr="00F66043" w:rsidRDefault="00F66043" w:rsidP="00F6604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F66043" w:rsidRPr="00F66043" w:rsidRDefault="00F66043" w:rsidP="00F66043">
      <w:pPr>
        <w:numPr>
          <w:ilvl w:val="0"/>
          <w:numId w:val="2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Уравнения и неравенств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а с двумя переменными </w:t>
      </w:r>
    </w:p>
    <w:p w:rsidR="00F66043" w:rsidRPr="00F66043" w:rsidRDefault="00F66043" w:rsidP="00F6604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Уравнение с двумя переменными и его график. Системы уравнений второй степени. Решение задач с помощью систем уравнений второй степени. Неравенства с двумя переменными и их системы.</w:t>
      </w:r>
    </w:p>
    <w:p w:rsidR="00F66043" w:rsidRPr="00F66043" w:rsidRDefault="00F66043" w:rsidP="00F6604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Основная цель –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систем.</w:t>
      </w:r>
    </w:p>
    <w:p w:rsidR="00F66043" w:rsidRPr="00F66043" w:rsidRDefault="00F66043" w:rsidP="00F6604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F66043" w:rsidRPr="00F66043" w:rsidRDefault="00F66043" w:rsidP="00F66043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Арифметическая и геом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етрическая прогрессии</w:t>
      </w:r>
    </w:p>
    <w:p w:rsidR="00F66043" w:rsidRPr="00F66043" w:rsidRDefault="00F66043" w:rsidP="00F6604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Арифметическая и геометрическая прогрессии. Формулы п-го члена и суммы первых членов прогрессии. Бесконечно убывающая геометрическая прогрессия.</w:t>
      </w:r>
    </w:p>
    <w:p w:rsidR="00F66043" w:rsidRPr="00F66043" w:rsidRDefault="00F66043" w:rsidP="00F6604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Основная цель –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понятия об арифметической и геометрической прогрессиях как числовых последованностях особого вида.</w:t>
      </w:r>
    </w:p>
    <w:p w:rsidR="00F66043" w:rsidRPr="00F66043" w:rsidRDefault="00F66043" w:rsidP="00F6604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F66043" w:rsidRPr="00F66043" w:rsidRDefault="00F66043" w:rsidP="00F66043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Элементы комбинаторики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 теории вероятностей </w:t>
      </w:r>
    </w:p>
    <w:p w:rsidR="00F66043" w:rsidRPr="00F66043" w:rsidRDefault="00F66043" w:rsidP="00F6604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Комбинаторное правило умножения. Перестановки, размещения, сочетания. Относительная частота и вероятность случайного события.</w:t>
      </w:r>
    </w:p>
    <w:p w:rsidR="00F66043" w:rsidRPr="00F66043" w:rsidRDefault="00F66043" w:rsidP="00F6604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F660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Основная цель – </w:t>
      </w:r>
      <w:r w:rsidRPr="00F66043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ознакомить учащихся с понятиями перестановки, размещения, сочетания и соответствующими формулами для подсчета их числа; ввести понятия относительной частоты и вероятности случайного события.</w:t>
      </w:r>
    </w:p>
    <w:p w:rsidR="003B3AA3" w:rsidRDefault="003B3AA3" w:rsidP="00F51B57">
      <w:pPr>
        <w:spacing w:after="0" w:line="240" w:lineRule="auto"/>
        <w:ind w:left="20" w:right="20" w:firstLine="70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66043" w:rsidRDefault="00F66043" w:rsidP="00F51B57">
      <w:pPr>
        <w:spacing w:after="0" w:line="240" w:lineRule="auto"/>
        <w:ind w:left="20" w:right="20" w:firstLine="70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66043" w:rsidRDefault="00F66043" w:rsidP="00F51B57">
      <w:pPr>
        <w:spacing w:after="0" w:line="240" w:lineRule="auto"/>
        <w:ind w:left="20" w:right="20" w:firstLine="70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66043" w:rsidRDefault="00F66043" w:rsidP="00F51B57">
      <w:pPr>
        <w:spacing w:after="0" w:line="240" w:lineRule="auto"/>
        <w:ind w:left="20" w:right="20" w:firstLine="70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B3AA3" w:rsidRPr="003B3AA3" w:rsidRDefault="003B3AA3" w:rsidP="003B3AA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E58">
        <w:rPr>
          <w:rFonts w:ascii="Times New Roman" w:hAnsi="Times New Roman" w:cs="Times New Roman"/>
          <w:b/>
          <w:sz w:val="24"/>
          <w:szCs w:val="24"/>
        </w:rPr>
        <w:t>Критерии и нормы оценки знаний, умений и навыков обучающихся по геометрии.</w:t>
      </w:r>
    </w:p>
    <w:p w:rsidR="00CE2821" w:rsidRDefault="00CE2821" w:rsidP="00CE2821">
      <w:pPr>
        <w:spacing w:before="280" w:after="28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64FB">
        <w:rPr>
          <w:rFonts w:ascii="Times New Roman" w:hAnsi="Times New Roman" w:cs="Times New Roman"/>
          <w:sz w:val="24"/>
          <w:szCs w:val="24"/>
        </w:rPr>
        <w:lastRenderedPageBreak/>
        <w:t xml:space="preserve">Для оценки достижений учащихся применяется пятибалльная система оценивания. </w:t>
      </w:r>
    </w:p>
    <w:p w:rsidR="00CE2821" w:rsidRDefault="00CE2821" w:rsidP="00CE2821">
      <w:pPr>
        <w:spacing w:before="280" w:after="28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64FB">
        <w:rPr>
          <w:rFonts w:ascii="Times New Roman" w:hAnsi="Times New Roman" w:cs="Times New Roman"/>
          <w:sz w:val="24"/>
          <w:szCs w:val="24"/>
        </w:rPr>
        <w:t>Нормы оценки:</w:t>
      </w:r>
      <w:r w:rsidR="003B3AA3">
        <w:rPr>
          <w:rFonts w:ascii="Times New Roman" w:hAnsi="Times New Roman" w:cs="Times New Roman"/>
          <w:sz w:val="24"/>
          <w:szCs w:val="24"/>
        </w:rPr>
        <w:t xml:space="preserve"> </w:t>
      </w:r>
      <w:r w:rsidRPr="00E864FB">
        <w:rPr>
          <w:rFonts w:ascii="Times New Roman" w:hAnsi="Times New Roman" w:cs="Times New Roman"/>
          <w:sz w:val="24"/>
          <w:szCs w:val="24"/>
        </w:rPr>
        <w:t>Оценка письменных контрольны</w:t>
      </w:r>
      <w:r>
        <w:rPr>
          <w:rFonts w:ascii="Times New Roman" w:hAnsi="Times New Roman" w:cs="Times New Roman"/>
          <w:sz w:val="24"/>
          <w:szCs w:val="24"/>
        </w:rPr>
        <w:t>х работ обучающихся по алгебре.</w:t>
      </w:r>
    </w:p>
    <w:p w:rsidR="00CE2821" w:rsidRPr="00E864FB" w:rsidRDefault="00CE2821" w:rsidP="00CE2821">
      <w:pPr>
        <w:spacing w:before="280" w:after="28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E2821" w:rsidRDefault="00CE2821" w:rsidP="00CE2821">
      <w:pPr>
        <w:spacing w:before="280" w:after="280" w:line="240" w:lineRule="auto"/>
        <w:rPr>
          <w:rFonts w:ascii="Times New Roman" w:hAnsi="Times New Roman" w:cs="Times New Roman"/>
          <w:sz w:val="24"/>
          <w:szCs w:val="24"/>
        </w:rPr>
      </w:pPr>
      <w:r w:rsidRPr="00E864FB">
        <w:rPr>
          <w:rFonts w:ascii="Times New Roman" w:hAnsi="Times New Roman" w:cs="Times New Roman"/>
          <w:b/>
          <w:sz w:val="24"/>
          <w:szCs w:val="24"/>
        </w:rPr>
        <w:t>1.Ответ оценивается отметкой «5»,</w:t>
      </w:r>
      <w:r w:rsidRPr="00E864FB">
        <w:rPr>
          <w:rFonts w:ascii="Times New Roman" w:hAnsi="Times New Roman" w:cs="Times New Roman"/>
          <w:sz w:val="24"/>
          <w:szCs w:val="24"/>
        </w:rPr>
        <w:t xml:space="preserve"> если: 1) работа выполнена полностью; 2) в логических рассуждениях и обосновании решения нет пробелов и ошибок; 3) 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CE2821" w:rsidRDefault="00CE2821" w:rsidP="00CE2821">
      <w:pPr>
        <w:spacing w:before="280" w:after="28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64FB">
        <w:rPr>
          <w:rFonts w:ascii="Times New Roman" w:hAnsi="Times New Roman" w:cs="Times New Roman"/>
          <w:b/>
          <w:sz w:val="24"/>
          <w:szCs w:val="24"/>
        </w:rPr>
        <w:t>2. Отметка «4» стави</w:t>
      </w:r>
      <w:r w:rsidRPr="00E864FB">
        <w:rPr>
          <w:rFonts w:ascii="Times New Roman" w:hAnsi="Times New Roman" w:cs="Times New Roman"/>
          <w:sz w:val="24"/>
          <w:szCs w:val="24"/>
        </w:rPr>
        <w:t xml:space="preserve">тся, если: </w:t>
      </w:r>
    </w:p>
    <w:p w:rsidR="00CE2821" w:rsidRDefault="00CE2821" w:rsidP="00CE2821">
      <w:pPr>
        <w:spacing w:before="280" w:after="28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64FB">
        <w:rPr>
          <w:rFonts w:ascii="Times New Roman" w:hAnsi="Times New Roman" w:cs="Times New Roman"/>
          <w:sz w:val="24"/>
          <w:szCs w:val="24"/>
        </w:rPr>
        <w:t xml:space="preserve">1)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:rsidR="00CE2821" w:rsidRDefault="00CE2821" w:rsidP="00CE2821">
      <w:pPr>
        <w:spacing w:before="280" w:after="28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64FB">
        <w:rPr>
          <w:rFonts w:ascii="Times New Roman" w:hAnsi="Times New Roman" w:cs="Times New Roman"/>
          <w:sz w:val="24"/>
          <w:szCs w:val="24"/>
        </w:rPr>
        <w:t>2)допущены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</w:t>
      </w:r>
    </w:p>
    <w:p w:rsidR="00CE2821" w:rsidRPr="00E864FB" w:rsidRDefault="00CE2821" w:rsidP="00CE2821">
      <w:pPr>
        <w:spacing w:before="280" w:after="28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64FB"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864FB">
        <w:rPr>
          <w:rFonts w:ascii="Times New Roman" w:hAnsi="Times New Roman" w:cs="Times New Roman"/>
          <w:b/>
          <w:sz w:val="24"/>
          <w:szCs w:val="24"/>
        </w:rPr>
        <w:t>Отметка «3» ставится</w:t>
      </w:r>
      <w:r w:rsidRPr="00E864FB">
        <w:rPr>
          <w:rFonts w:ascii="Times New Roman" w:hAnsi="Times New Roman" w:cs="Times New Roman"/>
          <w:sz w:val="24"/>
          <w:szCs w:val="24"/>
        </w:rPr>
        <w:t xml:space="preserve">, если: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 </w:t>
      </w:r>
    </w:p>
    <w:p w:rsidR="003B3AA3" w:rsidRDefault="00CE2821" w:rsidP="00CE2821">
      <w:pPr>
        <w:spacing w:before="280" w:after="28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864FB">
        <w:rPr>
          <w:rFonts w:ascii="Times New Roman" w:hAnsi="Times New Roman" w:cs="Times New Roman"/>
          <w:b/>
          <w:sz w:val="24"/>
          <w:szCs w:val="24"/>
        </w:rPr>
        <w:t>4.Отметка «2» ставится</w:t>
      </w:r>
      <w:r w:rsidRPr="00E864FB">
        <w:rPr>
          <w:rFonts w:ascii="Times New Roman" w:hAnsi="Times New Roman" w:cs="Times New Roman"/>
          <w:sz w:val="24"/>
          <w:szCs w:val="24"/>
        </w:rPr>
        <w:t>, если: 1) допущены существенные ошибки, показавшие, что обучающийся не обладает обязательными умениями по данной теме в полной мере.</w:t>
      </w:r>
    </w:p>
    <w:p w:rsidR="00CE2821" w:rsidRDefault="00CE2821" w:rsidP="00CE2821">
      <w:pPr>
        <w:spacing w:before="280" w:after="280" w:line="240" w:lineRule="auto"/>
        <w:rPr>
          <w:rFonts w:ascii="Times New Roman" w:hAnsi="Times New Roman" w:cs="Times New Roman"/>
          <w:sz w:val="24"/>
          <w:szCs w:val="24"/>
        </w:rPr>
      </w:pPr>
      <w:r w:rsidRPr="00E864FB">
        <w:rPr>
          <w:rFonts w:ascii="Times New Roman" w:hAnsi="Times New Roman" w:cs="Times New Roman"/>
          <w:sz w:val="24"/>
          <w:szCs w:val="24"/>
        </w:rPr>
        <w:t xml:space="preserve">Оценка устных ответов обучающихся по алгебре </w:t>
      </w:r>
    </w:p>
    <w:p w:rsidR="00CE2821" w:rsidRDefault="00CE2821" w:rsidP="00CE2821">
      <w:pPr>
        <w:spacing w:before="280" w:after="28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64FB">
        <w:rPr>
          <w:rFonts w:ascii="Times New Roman" w:hAnsi="Times New Roman" w:cs="Times New Roman"/>
          <w:b/>
          <w:sz w:val="24"/>
          <w:szCs w:val="24"/>
        </w:rPr>
        <w:t>Ответ оценивается отметкой «5»,</w:t>
      </w:r>
      <w:r w:rsidRPr="00E864FB">
        <w:rPr>
          <w:rFonts w:ascii="Times New Roman" w:hAnsi="Times New Roman" w:cs="Times New Roman"/>
          <w:sz w:val="24"/>
          <w:szCs w:val="24"/>
        </w:rPr>
        <w:t xml:space="preserve"> если ученик: - полно раскрыл содержание материала в объеме, предусмотренном программой и учебником; - изложил материал грамотным языком, точно используя математическую терминологию и символику, в определенной логической последовательности, правильно выполнил рисунки, чертежи, графики, сопутствующие ответу; - показал умение иллюстрировать теорию конкретными примерами, применять ее в новой ситуации при выполнении практического задания; - продемонстрировал знание теории ранее изученных сопутствующих тем, сформированность и устойчивость используемых при ответе умений и навыков; - отвечал самостоятельно, без наводящих вопросов учителя; - возможны одна – две неточности при освещение второстепенных вопросов или в выкладках, которые ученик легко исправил после замечания учителя.</w:t>
      </w:r>
    </w:p>
    <w:p w:rsidR="00CE2821" w:rsidRDefault="00CE2821" w:rsidP="00CE2821">
      <w:pPr>
        <w:spacing w:before="280" w:after="28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64FB">
        <w:rPr>
          <w:rFonts w:ascii="Times New Roman" w:hAnsi="Times New Roman" w:cs="Times New Roman"/>
          <w:sz w:val="24"/>
          <w:szCs w:val="24"/>
        </w:rPr>
        <w:t xml:space="preserve"> </w:t>
      </w:r>
      <w:r w:rsidRPr="00E864FB">
        <w:rPr>
          <w:rFonts w:ascii="Times New Roman" w:hAnsi="Times New Roman" w:cs="Times New Roman"/>
          <w:b/>
          <w:sz w:val="24"/>
          <w:szCs w:val="24"/>
        </w:rPr>
        <w:t>Ответ оценивается отметкой «4»</w:t>
      </w:r>
      <w:r w:rsidRPr="00E864FB">
        <w:rPr>
          <w:rFonts w:ascii="Times New Roman" w:hAnsi="Times New Roman" w:cs="Times New Roman"/>
          <w:sz w:val="24"/>
          <w:szCs w:val="24"/>
        </w:rPr>
        <w:t xml:space="preserve">, если удовлетворяет в основном требованиям на оценку «5», но при этом имеет один из недостатков: - в изложении допущены небольшие пробелы, не исказившее математическое содержание ответа; - допущены один – два недочета при освещении основного содержания ответа, исправленные после замечания учителя; - допущены ошибка или более двух недочетов при освещении второстепенных вопросов или в выкладках, легко исправленные после замечания учителя. </w:t>
      </w:r>
    </w:p>
    <w:p w:rsidR="00CE2821" w:rsidRDefault="00CE2821" w:rsidP="00CE2821">
      <w:pPr>
        <w:spacing w:before="280" w:after="28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64FB">
        <w:rPr>
          <w:rFonts w:ascii="Times New Roman" w:hAnsi="Times New Roman" w:cs="Times New Roman"/>
          <w:b/>
          <w:sz w:val="24"/>
          <w:szCs w:val="24"/>
        </w:rPr>
        <w:t>Отметка «3»</w:t>
      </w:r>
      <w:r w:rsidRPr="00E864FB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 - 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алгебре); - 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 -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- при достаточном знании теоретического материала выявлена недостаточная сформированность основных умений и навыков. </w:t>
      </w:r>
    </w:p>
    <w:p w:rsidR="00CE2821" w:rsidRDefault="00CE2821" w:rsidP="00CE2821">
      <w:pPr>
        <w:spacing w:before="280" w:after="28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64FB">
        <w:rPr>
          <w:rFonts w:ascii="Times New Roman" w:hAnsi="Times New Roman" w:cs="Times New Roman"/>
          <w:b/>
          <w:sz w:val="24"/>
          <w:szCs w:val="24"/>
        </w:rPr>
        <w:t>Отметка «2»</w:t>
      </w:r>
      <w:r w:rsidRPr="00E864FB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 - не раскрыто основное содержание учебного материала; - обнаружено незнание учеником большей или наиболее важной части учебного материала; - допущены ошибки в определении понятий, при использовании математической </w:t>
      </w:r>
      <w:r w:rsidRPr="00E864FB">
        <w:rPr>
          <w:rFonts w:ascii="Times New Roman" w:hAnsi="Times New Roman" w:cs="Times New Roman"/>
          <w:sz w:val="24"/>
          <w:szCs w:val="24"/>
        </w:rPr>
        <w:lastRenderedPageBreak/>
        <w:t xml:space="preserve">терминологии, чертежах, выкладках, исправленные после нескольких наводящих вопросов учителя. </w:t>
      </w:r>
    </w:p>
    <w:p w:rsidR="00CE2821" w:rsidRPr="00E864FB" w:rsidRDefault="00CE2821" w:rsidP="00CE2821">
      <w:pPr>
        <w:spacing w:before="280" w:after="28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864FB">
        <w:rPr>
          <w:rFonts w:ascii="Times New Roman" w:hAnsi="Times New Roman" w:cs="Times New Roman"/>
          <w:b/>
          <w:sz w:val="24"/>
          <w:szCs w:val="24"/>
        </w:rPr>
        <w:t xml:space="preserve">Итоговая оценка знаний, умений и навыков </w:t>
      </w:r>
    </w:p>
    <w:p w:rsidR="00CE2821" w:rsidRDefault="00CE2821" w:rsidP="00CE2821">
      <w:pPr>
        <w:spacing w:before="280" w:after="28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64FB">
        <w:rPr>
          <w:rFonts w:ascii="Times New Roman" w:hAnsi="Times New Roman" w:cs="Times New Roman"/>
          <w:sz w:val="24"/>
          <w:szCs w:val="24"/>
        </w:rPr>
        <w:t xml:space="preserve">1. За учебную четверть и за год знания, умения и навыки учащихся по математике оцениваются одним баллом. </w:t>
      </w:r>
    </w:p>
    <w:p w:rsidR="00CE2821" w:rsidRDefault="00CE2821" w:rsidP="00CE2821">
      <w:pPr>
        <w:spacing w:before="280" w:after="28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64FB">
        <w:rPr>
          <w:rFonts w:ascii="Times New Roman" w:hAnsi="Times New Roman" w:cs="Times New Roman"/>
          <w:sz w:val="24"/>
          <w:szCs w:val="24"/>
        </w:rPr>
        <w:t xml:space="preserve">2. Основанием для выставления итоговой оценки знаний служат результаты наблюдений учителя за повседневной работой учеников, устного опроса, текущих и итоговых контрольных работ. Однако последним придается наибольшее значение. </w:t>
      </w:r>
    </w:p>
    <w:p w:rsidR="00EA2F69" w:rsidRDefault="00CE2821" w:rsidP="00292DF2">
      <w:pPr>
        <w:spacing w:before="280" w:after="28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64FB">
        <w:rPr>
          <w:rFonts w:ascii="Times New Roman" w:hAnsi="Times New Roman" w:cs="Times New Roman"/>
          <w:sz w:val="24"/>
          <w:szCs w:val="24"/>
        </w:rPr>
        <w:t>3. При выставлении итоговой оценки учитывается как уровень теоретических знаний ученика, так и овладение им практическими умениями и навыками. Однако ученику не может быть выставлена положительная итоговая оценка по математике, если все или большинство его текущих обучающих и контрольных работ, а также итоговая контрольная работа оценены как неудовлетворительные, хотя его устные ответы оценивались положительно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5850" w:rsidRPr="00292DF2" w:rsidRDefault="00F55850" w:rsidP="00292DF2">
      <w:pPr>
        <w:spacing w:before="280" w:after="28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92DF2" w:rsidRPr="00292DF2" w:rsidRDefault="00292DF2" w:rsidP="00292DF2">
      <w:pPr>
        <w:spacing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292DF2">
        <w:rPr>
          <w:rFonts w:ascii="Times New Roman" w:eastAsia="Calibri" w:hAnsi="Times New Roman" w:cs="Times New Roman"/>
          <w:b/>
          <w:sz w:val="24"/>
          <w:lang w:eastAsia="en-US"/>
        </w:rPr>
        <w:t>ТЕМАТИЧЕСКОЕ ПЛАНИРОВАНИЕ 7 КЛАСС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817"/>
        <w:gridCol w:w="5245"/>
        <w:gridCol w:w="1417"/>
        <w:gridCol w:w="2092"/>
      </w:tblGrid>
      <w:tr w:rsidR="00292DF2" w:rsidRPr="00292DF2" w:rsidTr="001B7E09">
        <w:tc>
          <w:tcPr>
            <w:tcW w:w="817" w:type="dxa"/>
            <w:vAlign w:val="center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№ </w:t>
            </w:r>
            <w:r w:rsidRPr="00292DF2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5245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Тематические разделы</w:t>
            </w:r>
          </w:p>
        </w:tc>
        <w:tc>
          <w:tcPr>
            <w:tcW w:w="1417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Кол-во часов</w:t>
            </w:r>
          </w:p>
        </w:tc>
        <w:tc>
          <w:tcPr>
            <w:tcW w:w="209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Контрольные и диагностические</w:t>
            </w:r>
          </w:p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мероприятия</w:t>
            </w:r>
          </w:p>
        </w:tc>
      </w:tr>
      <w:tr w:rsidR="00292DF2" w:rsidRPr="00292DF2" w:rsidTr="001B7E09">
        <w:tc>
          <w:tcPr>
            <w:tcW w:w="817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245" w:type="dxa"/>
          </w:tcPr>
          <w:p w:rsidR="00292DF2" w:rsidRPr="00292DF2" w:rsidRDefault="00292DF2" w:rsidP="00292DF2">
            <w:pPr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Повторение</w:t>
            </w:r>
          </w:p>
        </w:tc>
        <w:tc>
          <w:tcPr>
            <w:tcW w:w="1417" w:type="dxa"/>
          </w:tcPr>
          <w:p w:rsidR="00292DF2" w:rsidRPr="00292DF2" w:rsidRDefault="00961C45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9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292DF2" w:rsidRPr="00292DF2" w:rsidTr="001B7E09">
        <w:tc>
          <w:tcPr>
            <w:tcW w:w="817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245" w:type="dxa"/>
          </w:tcPr>
          <w:p w:rsidR="00292DF2" w:rsidRPr="00292DF2" w:rsidRDefault="00292DF2" w:rsidP="00292DF2">
            <w:pPr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Выражения, тождества, уравнения</w:t>
            </w:r>
          </w:p>
        </w:tc>
        <w:tc>
          <w:tcPr>
            <w:tcW w:w="1417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209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292DF2" w:rsidRPr="00292DF2" w:rsidTr="001B7E09">
        <w:tc>
          <w:tcPr>
            <w:tcW w:w="817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245" w:type="dxa"/>
          </w:tcPr>
          <w:p w:rsidR="00292DF2" w:rsidRPr="00292DF2" w:rsidRDefault="00292DF2" w:rsidP="00292DF2">
            <w:pPr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Функции</w:t>
            </w:r>
          </w:p>
        </w:tc>
        <w:tc>
          <w:tcPr>
            <w:tcW w:w="1417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09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92DF2" w:rsidRPr="00292DF2" w:rsidTr="001B7E09">
        <w:tc>
          <w:tcPr>
            <w:tcW w:w="817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245" w:type="dxa"/>
          </w:tcPr>
          <w:p w:rsidR="00292DF2" w:rsidRPr="00292DF2" w:rsidRDefault="00292DF2" w:rsidP="00292DF2">
            <w:pPr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Степень с натуральным показателем</w:t>
            </w:r>
          </w:p>
        </w:tc>
        <w:tc>
          <w:tcPr>
            <w:tcW w:w="1417" w:type="dxa"/>
          </w:tcPr>
          <w:p w:rsidR="00292DF2" w:rsidRPr="00292DF2" w:rsidRDefault="00BC13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09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92DF2" w:rsidRPr="00292DF2" w:rsidTr="001B7E09">
        <w:tc>
          <w:tcPr>
            <w:tcW w:w="817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245" w:type="dxa"/>
          </w:tcPr>
          <w:p w:rsidR="00292DF2" w:rsidRPr="00292DF2" w:rsidRDefault="00292DF2" w:rsidP="00292DF2">
            <w:pPr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Многочлены</w:t>
            </w:r>
          </w:p>
        </w:tc>
        <w:tc>
          <w:tcPr>
            <w:tcW w:w="1417" w:type="dxa"/>
          </w:tcPr>
          <w:p w:rsidR="00292DF2" w:rsidRPr="00292DF2" w:rsidRDefault="00BC13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09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292DF2" w:rsidRPr="00292DF2" w:rsidTr="001B7E09">
        <w:tc>
          <w:tcPr>
            <w:tcW w:w="817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245" w:type="dxa"/>
          </w:tcPr>
          <w:p w:rsidR="00292DF2" w:rsidRPr="00292DF2" w:rsidRDefault="00292DF2" w:rsidP="00292DF2">
            <w:pPr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Формулы сокращённого умножения</w:t>
            </w:r>
          </w:p>
        </w:tc>
        <w:tc>
          <w:tcPr>
            <w:tcW w:w="1417" w:type="dxa"/>
          </w:tcPr>
          <w:p w:rsidR="00292DF2" w:rsidRPr="00292DF2" w:rsidRDefault="00BC13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09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292DF2" w:rsidRPr="00292DF2" w:rsidTr="001B7E09">
        <w:tc>
          <w:tcPr>
            <w:tcW w:w="817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5245" w:type="dxa"/>
          </w:tcPr>
          <w:p w:rsidR="00292DF2" w:rsidRPr="00292DF2" w:rsidRDefault="00292DF2" w:rsidP="00292DF2">
            <w:pPr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 xml:space="preserve">Системы линейных уравнений. </w:t>
            </w:r>
          </w:p>
        </w:tc>
        <w:tc>
          <w:tcPr>
            <w:tcW w:w="1417" w:type="dxa"/>
          </w:tcPr>
          <w:p w:rsidR="00292DF2" w:rsidRPr="00292DF2" w:rsidRDefault="00BC13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09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92DF2" w:rsidRPr="00292DF2" w:rsidTr="001B7E09">
        <w:tc>
          <w:tcPr>
            <w:tcW w:w="817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245" w:type="dxa"/>
          </w:tcPr>
          <w:p w:rsidR="00292DF2" w:rsidRPr="00292DF2" w:rsidRDefault="00292DF2" w:rsidP="00292DF2">
            <w:pPr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Повторение курса 7 класса</w:t>
            </w:r>
          </w:p>
        </w:tc>
        <w:tc>
          <w:tcPr>
            <w:tcW w:w="1417" w:type="dxa"/>
          </w:tcPr>
          <w:p w:rsidR="00292DF2" w:rsidRPr="00292DF2" w:rsidRDefault="00961C45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9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92DF2" w:rsidRPr="00292DF2" w:rsidTr="001B7E09">
        <w:tc>
          <w:tcPr>
            <w:tcW w:w="817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</w:tcPr>
          <w:p w:rsidR="00292DF2" w:rsidRPr="00292DF2" w:rsidRDefault="00292DF2" w:rsidP="00292DF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417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105</w:t>
            </w:r>
          </w:p>
        </w:tc>
        <w:tc>
          <w:tcPr>
            <w:tcW w:w="209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</w:tbl>
    <w:p w:rsidR="00292DF2" w:rsidRPr="00292DF2" w:rsidRDefault="00292DF2" w:rsidP="00292DF2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292DF2" w:rsidRPr="00292DF2" w:rsidRDefault="00292DF2" w:rsidP="00292DF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292DF2">
        <w:rPr>
          <w:rFonts w:ascii="Times New Roman" w:eastAsia="Calibri" w:hAnsi="Times New Roman" w:cs="Times New Roman"/>
          <w:b/>
          <w:sz w:val="24"/>
          <w:lang w:eastAsia="en-US"/>
        </w:rPr>
        <w:t>ТЕМАТИЧЕСКОЕ ПЛАНИРОВАНИЕ 8 КЛАСС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804"/>
        <w:gridCol w:w="5064"/>
        <w:gridCol w:w="1387"/>
        <w:gridCol w:w="2090"/>
      </w:tblGrid>
      <w:tr w:rsidR="00292DF2" w:rsidRPr="00292DF2" w:rsidTr="001B7E09">
        <w:tc>
          <w:tcPr>
            <w:tcW w:w="804" w:type="dxa"/>
            <w:vAlign w:val="center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 xml:space="preserve">№ </w:t>
            </w:r>
            <w:r w:rsidRPr="00292DF2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5064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Тематические разделы</w:t>
            </w:r>
          </w:p>
        </w:tc>
        <w:tc>
          <w:tcPr>
            <w:tcW w:w="1387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Кол-во часов</w:t>
            </w:r>
          </w:p>
        </w:tc>
        <w:tc>
          <w:tcPr>
            <w:tcW w:w="2090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Контрольные и диагностические</w:t>
            </w:r>
          </w:p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мероприятия</w:t>
            </w:r>
          </w:p>
        </w:tc>
      </w:tr>
      <w:tr w:rsidR="00292DF2" w:rsidRPr="00292DF2" w:rsidTr="001B7E09">
        <w:tc>
          <w:tcPr>
            <w:tcW w:w="804" w:type="dxa"/>
            <w:vAlign w:val="center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064" w:type="dxa"/>
          </w:tcPr>
          <w:p w:rsidR="00292DF2" w:rsidRPr="00292DF2" w:rsidRDefault="00292DF2" w:rsidP="00292DF2">
            <w:pPr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Повторение.</w:t>
            </w:r>
          </w:p>
        </w:tc>
        <w:tc>
          <w:tcPr>
            <w:tcW w:w="1387" w:type="dxa"/>
          </w:tcPr>
          <w:p w:rsidR="00292DF2" w:rsidRPr="00292DF2" w:rsidRDefault="00DD1CA5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90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92DF2" w:rsidRPr="00292DF2" w:rsidTr="001B7E09">
        <w:tc>
          <w:tcPr>
            <w:tcW w:w="804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064" w:type="dxa"/>
          </w:tcPr>
          <w:p w:rsidR="00292DF2" w:rsidRPr="00292DF2" w:rsidRDefault="00292DF2" w:rsidP="00292DF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Рациональные дроби </w:t>
            </w:r>
          </w:p>
        </w:tc>
        <w:tc>
          <w:tcPr>
            <w:tcW w:w="1387" w:type="dxa"/>
          </w:tcPr>
          <w:p w:rsidR="00292DF2" w:rsidRPr="00292DF2" w:rsidRDefault="00DB0C7C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2090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</w:tr>
      <w:tr w:rsidR="00292DF2" w:rsidRPr="00292DF2" w:rsidTr="001B7E09">
        <w:tc>
          <w:tcPr>
            <w:tcW w:w="804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064" w:type="dxa"/>
          </w:tcPr>
          <w:p w:rsidR="00292DF2" w:rsidRPr="00292DF2" w:rsidRDefault="00292DF2" w:rsidP="00292DF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Квадратные корни</w:t>
            </w:r>
          </w:p>
        </w:tc>
        <w:tc>
          <w:tcPr>
            <w:tcW w:w="1387" w:type="dxa"/>
          </w:tcPr>
          <w:p w:rsidR="00292DF2" w:rsidRPr="00292DF2" w:rsidRDefault="00DD1CA5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090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</w:tr>
      <w:tr w:rsidR="00292DF2" w:rsidRPr="00292DF2" w:rsidTr="001B7E09">
        <w:tc>
          <w:tcPr>
            <w:tcW w:w="804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064" w:type="dxa"/>
          </w:tcPr>
          <w:p w:rsidR="00292DF2" w:rsidRPr="00292DF2" w:rsidRDefault="00292DF2" w:rsidP="00292DF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Квадратные уравнения</w:t>
            </w:r>
          </w:p>
        </w:tc>
        <w:tc>
          <w:tcPr>
            <w:tcW w:w="1387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090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</w:tr>
      <w:tr w:rsidR="00292DF2" w:rsidRPr="00292DF2" w:rsidTr="001B7E09">
        <w:tc>
          <w:tcPr>
            <w:tcW w:w="804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064" w:type="dxa"/>
          </w:tcPr>
          <w:p w:rsidR="00292DF2" w:rsidRPr="00292DF2" w:rsidRDefault="00292DF2" w:rsidP="00292DF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Неравенства</w:t>
            </w:r>
          </w:p>
        </w:tc>
        <w:tc>
          <w:tcPr>
            <w:tcW w:w="1387" w:type="dxa"/>
          </w:tcPr>
          <w:p w:rsidR="00292DF2" w:rsidRPr="00292DF2" w:rsidRDefault="00DD1CA5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090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2</w:t>
            </w:r>
          </w:p>
        </w:tc>
      </w:tr>
      <w:tr w:rsidR="00292DF2" w:rsidRPr="00292DF2" w:rsidTr="001B7E09">
        <w:tc>
          <w:tcPr>
            <w:tcW w:w="804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064" w:type="dxa"/>
          </w:tcPr>
          <w:p w:rsidR="00292DF2" w:rsidRPr="00292DF2" w:rsidRDefault="00292DF2" w:rsidP="00292DF2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Степень с целым показателем. Элементы статистики</w:t>
            </w:r>
          </w:p>
        </w:tc>
        <w:tc>
          <w:tcPr>
            <w:tcW w:w="1387" w:type="dxa"/>
          </w:tcPr>
          <w:p w:rsidR="00292DF2" w:rsidRPr="00292DF2" w:rsidRDefault="00DD1CA5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090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292DF2" w:rsidRPr="00292DF2" w:rsidTr="001B7E09">
        <w:tc>
          <w:tcPr>
            <w:tcW w:w="804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064" w:type="dxa"/>
          </w:tcPr>
          <w:p w:rsidR="00292DF2" w:rsidRPr="00292DF2" w:rsidRDefault="00292DF2" w:rsidP="00292DF2">
            <w:pPr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Повторение курса 8 класса</w:t>
            </w:r>
          </w:p>
        </w:tc>
        <w:tc>
          <w:tcPr>
            <w:tcW w:w="1387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090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 xml:space="preserve">1 к\р  </w:t>
            </w:r>
          </w:p>
        </w:tc>
      </w:tr>
      <w:tr w:rsidR="00292DF2" w:rsidRPr="00292DF2" w:rsidTr="001B7E09">
        <w:tc>
          <w:tcPr>
            <w:tcW w:w="804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64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387" w:type="dxa"/>
          </w:tcPr>
          <w:p w:rsidR="00292DF2" w:rsidRPr="00292DF2" w:rsidRDefault="00292DF2" w:rsidP="00292DF2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2090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11</w:t>
            </w:r>
          </w:p>
        </w:tc>
      </w:tr>
    </w:tbl>
    <w:p w:rsidR="00292DF2" w:rsidRPr="00292DF2" w:rsidRDefault="00292DF2" w:rsidP="00292DF2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292DF2" w:rsidRPr="00292DF2" w:rsidRDefault="00292DF2" w:rsidP="00292DF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292DF2">
        <w:rPr>
          <w:rFonts w:ascii="Times New Roman" w:eastAsia="Calibri" w:hAnsi="Times New Roman" w:cs="Times New Roman"/>
          <w:b/>
          <w:sz w:val="24"/>
          <w:lang w:eastAsia="en-US"/>
        </w:rPr>
        <w:t>ТЕМАТИЧЕСКОЕ ПЛАНИРОВАНИЕ 9 КЛАСС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769"/>
        <w:gridCol w:w="5095"/>
        <w:gridCol w:w="1423"/>
        <w:gridCol w:w="2058"/>
      </w:tblGrid>
      <w:tr w:rsidR="00292DF2" w:rsidRPr="00292DF2" w:rsidTr="001B7E09">
        <w:tc>
          <w:tcPr>
            <w:tcW w:w="769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п\п</w:t>
            </w:r>
          </w:p>
        </w:tc>
        <w:tc>
          <w:tcPr>
            <w:tcW w:w="5095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разделы</w:t>
            </w:r>
          </w:p>
        </w:tc>
        <w:tc>
          <w:tcPr>
            <w:tcW w:w="1423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058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и диагностические</w:t>
            </w:r>
          </w:p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</w:tr>
      <w:tr w:rsidR="00292DF2" w:rsidRPr="00292DF2" w:rsidTr="001B7E09">
        <w:tc>
          <w:tcPr>
            <w:tcW w:w="769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95" w:type="dxa"/>
          </w:tcPr>
          <w:p w:rsidR="00292DF2" w:rsidRPr="00292DF2" w:rsidRDefault="00292DF2" w:rsidP="00292DF2">
            <w:pPr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Повторение.</w:t>
            </w:r>
          </w:p>
        </w:tc>
        <w:tc>
          <w:tcPr>
            <w:tcW w:w="1423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058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92DF2" w:rsidRPr="00292DF2" w:rsidTr="001B7E09">
        <w:tc>
          <w:tcPr>
            <w:tcW w:w="769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095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Квадратичная функция</w:t>
            </w:r>
          </w:p>
        </w:tc>
        <w:tc>
          <w:tcPr>
            <w:tcW w:w="1423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58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2DF2" w:rsidRPr="00292DF2" w:rsidTr="001B7E09">
        <w:tc>
          <w:tcPr>
            <w:tcW w:w="769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95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1423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58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2DF2" w:rsidRPr="00292DF2" w:rsidTr="001B7E09">
        <w:tc>
          <w:tcPr>
            <w:tcW w:w="769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95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1423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58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2DF2" w:rsidRPr="00292DF2" w:rsidTr="001B7E09">
        <w:tc>
          <w:tcPr>
            <w:tcW w:w="769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95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1423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58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2DF2" w:rsidRPr="00292DF2" w:rsidTr="001B7E09">
        <w:tc>
          <w:tcPr>
            <w:tcW w:w="769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95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1423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58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2DF2" w:rsidRPr="00292DF2" w:rsidTr="001B7E09">
        <w:tc>
          <w:tcPr>
            <w:tcW w:w="769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95" w:type="dxa"/>
          </w:tcPr>
          <w:p w:rsidR="00292DF2" w:rsidRPr="00292DF2" w:rsidRDefault="00292DF2" w:rsidP="00292DF2">
            <w:pPr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Повторение курса 7-9 класса</w:t>
            </w:r>
          </w:p>
        </w:tc>
        <w:tc>
          <w:tcPr>
            <w:tcW w:w="1423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58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2DF2" w:rsidRPr="00292DF2" w:rsidTr="001B7E09">
        <w:tc>
          <w:tcPr>
            <w:tcW w:w="769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95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23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102</w:t>
            </w:r>
          </w:p>
        </w:tc>
        <w:tc>
          <w:tcPr>
            <w:tcW w:w="2058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</w:tbl>
    <w:p w:rsidR="00CE2821" w:rsidRPr="0068043A" w:rsidRDefault="00CE2821" w:rsidP="00DB19B3">
      <w:pPr>
        <w:rPr>
          <w:rFonts w:ascii="Times New Roman" w:hAnsi="Times New Roman" w:cs="Times New Roman"/>
          <w:sz w:val="24"/>
          <w:szCs w:val="24"/>
        </w:rPr>
      </w:pPr>
    </w:p>
    <w:p w:rsidR="00EA2F69" w:rsidRPr="0068043A" w:rsidRDefault="00EA2F69" w:rsidP="00EA2F69">
      <w:pPr>
        <w:autoSpaceDE w:val="0"/>
        <w:autoSpaceDN w:val="0"/>
        <w:adjustRightInd w:val="0"/>
        <w:ind w:firstLine="51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043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КАЛЕНДАРНО-ТЕМАТИЧЕСКОЕ ПЛАНИРОВАНИЕ </w:t>
      </w:r>
      <w:r w:rsidR="00CE2821">
        <w:rPr>
          <w:rFonts w:ascii="Times New Roman" w:eastAsia="Calibri" w:hAnsi="Times New Roman" w:cs="Times New Roman"/>
          <w:b/>
          <w:bCs/>
          <w:sz w:val="24"/>
          <w:szCs w:val="24"/>
        </w:rPr>
        <w:t>7 класс</w:t>
      </w:r>
    </w:p>
    <w:tbl>
      <w:tblPr>
        <w:tblW w:w="963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378"/>
        <w:gridCol w:w="794"/>
        <w:gridCol w:w="766"/>
        <w:gridCol w:w="850"/>
      </w:tblGrid>
      <w:tr w:rsidR="002A2D50" w:rsidRPr="0068043A" w:rsidTr="002A2D50">
        <w:trPr>
          <w:trHeight w:val="360"/>
        </w:trPr>
        <w:tc>
          <w:tcPr>
            <w:tcW w:w="851" w:type="dxa"/>
            <w:vMerge w:val="restart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78" w:type="dxa"/>
            <w:vMerge w:val="restart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94" w:type="dxa"/>
            <w:vMerge w:val="restart"/>
            <w:shd w:val="clear" w:color="auto" w:fill="auto"/>
          </w:tcPr>
          <w:p w:rsidR="002A2D50" w:rsidRPr="00DC5BD8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BD8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  <w:p w:rsidR="002A2D50" w:rsidRPr="00DC5BD8" w:rsidRDefault="00254CE7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C5BD8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="002A2D50" w:rsidRPr="00DC5BD8">
              <w:rPr>
                <w:rFonts w:ascii="Times New Roman" w:eastAsia="Times New Roman" w:hAnsi="Times New Roman" w:cs="Times New Roman"/>
                <w:sz w:val="20"/>
                <w:szCs w:val="20"/>
              </w:rPr>
              <w:t>роков</w:t>
            </w:r>
          </w:p>
        </w:tc>
        <w:tc>
          <w:tcPr>
            <w:tcW w:w="1616" w:type="dxa"/>
            <w:gridSpan w:val="2"/>
            <w:shd w:val="clear" w:color="auto" w:fill="auto"/>
          </w:tcPr>
          <w:p w:rsidR="002A2D50" w:rsidRPr="00DC5BD8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BD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2A2D50" w:rsidRPr="0068043A" w:rsidTr="002A2D50">
        <w:trPr>
          <w:trHeight w:val="557"/>
        </w:trPr>
        <w:tc>
          <w:tcPr>
            <w:tcW w:w="851" w:type="dxa"/>
            <w:vMerge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  <w:shd w:val="clear" w:color="auto" w:fill="auto"/>
          </w:tcPr>
          <w:p w:rsidR="002A2D50" w:rsidRPr="00DC5BD8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2A2D50" w:rsidRPr="00DC5BD8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BD8">
              <w:rPr>
                <w:rFonts w:ascii="Times New Roman" w:eastAsia="Times New Roman" w:hAnsi="Times New Roman" w:cs="Times New Roman"/>
                <w:sz w:val="20"/>
                <w:szCs w:val="20"/>
              </w:rPr>
              <w:t>По плану</w:t>
            </w:r>
          </w:p>
        </w:tc>
        <w:tc>
          <w:tcPr>
            <w:tcW w:w="850" w:type="dxa"/>
            <w:shd w:val="clear" w:color="auto" w:fill="auto"/>
          </w:tcPr>
          <w:p w:rsidR="002A2D50" w:rsidRPr="00DC5BD8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BD8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</w:p>
          <w:p w:rsidR="002A2D50" w:rsidRPr="00DC5BD8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BD8">
              <w:rPr>
                <w:rFonts w:ascii="Times New Roman" w:eastAsia="Times New Roman" w:hAnsi="Times New Roman" w:cs="Times New Roman"/>
                <w:sz w:val="20"/>
                <w:szCs w:val="20"/>
              </w:rPr>
              <w:t>факту</w:t>
            </w: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/>
              </w:rPr>
              <w:t xml:space="preserve"> </w:t>
            </w:r>
            <w:r w:rsidRPr="006804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Повторение изученного в 6 классе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Действия с обыкновенными дробями. Нахождение дроби от числа и числа по его дроби. </w:t>
            </w:r>
            <w:r w:rsidRPr="006804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Возникновение математики как науки, этапы ее развития. Основные разделы математики. Выдающиеся математики и их вклад в развитие науки.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Действия с рациональными числами. Проценты.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Решение задач. Решение уравнений.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Решение текстовых задач.  Входной  контрольный срез.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выражения.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По</w:t>
            </w:r>
            <w:r w:rsidRPr="00680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рядок  действий в них, использование скобок. </w:t>
            </w:r>
            <w:r w:rsidRPr="0068043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Зарождение алгебры в недрах арифметики. Ал-Хорезми. Рождение буквенной символики. П.Ферма, Ф. Виет, Р. Декарт.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E76AC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выражения. Вычисление значений числовых выражений.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Выражения с переменными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Числовое значение буквенного выражения.</w:t>
            </w:r>
            <w:r w:rsidRPr="00680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Допустимые значения переменных, входящих в алгебраические выражения.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974644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Выражения с переменными. Подстановка значений  вместо переменных.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Сравнения значений выражений. Равенство буквенных выражений. Двойное неравенство.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974644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действий над числами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 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арифметических действий: переместительный, сочетательный, распределительный.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974644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свойств  действий над числами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974644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Тождества. Тождественные преобразования выражений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Доказательство тождеств.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Тождества. Тождественные преобразования выражений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974644" w:rsidRDefault="002A2D50" w:rsidP="00974644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Тождества. Тождественные преобразования выражений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Тождества. Тождественные преобразования выражений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5C12BC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C12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№1: «</w:t>
            </w:r>
            <w:r w:rsidRPr="005C12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Выражения, тождества</w:t>
            </w:r>
            <w:r w:rsidRPr="005C12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, </w:t>
            </w:r>
            <w:r w:rsidRPr="005C12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lastRenderedPageBreak/>
              <w:t>преобразование выражений</w:t>
            </w:r>
            <w:r w:rsidRPr="005C12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5C12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tabs>
                <w:tab w:val="left" w:pos="4766"/>
              </w:tabs>
              <w:spacing w:after="0" w:line="240" w:lineRule="atLeast"/>
              <w:contextualSpacing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Понятие уравнения и корня уравнения. </w:t>
            </w:r>
            <w:r w:rsidRPr="006804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Представление о</w:t>
            </w:r>
          </w:p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равносильности  уравнений. Область определения уравнения (область допустимых значений переменной).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уравнения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6804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Количество корней линейного уравнения.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68043A">
              <w:rPr>
                <w:rFonts w:ascii="Times New Roman" w:eastAsiaTheme="minorHAnsi" w:hAnsi="Times New Roman" w:cs="Times New Roman"/>
                <w:i/>
                <w:sz w:val="24"/>
                <w:szCs w:val="24"/>
              </w:rPr>
              <w:t>Решение линейных уравнений с параметром.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Theme="minorHAnsi" w:hAnsi="Times New Roman" w:cs="Times New Roman"/>
                <w:sz w:val="24"/>
                <w:szCs w:val="24"/>
              </w:rPr>
              <w:t>Основные методы решения текстовых задач: алгебраический.</w:t>
            </w:r>
            <w:r w:rsidRPr="006804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8043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Задачи на все арифметические действия. Использование таблиц, схем, чертежей, других средств представления данных при решении задачи.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Решение текстовых задач методом составления уравнений.</w:t>
            </w:r>
            <w:r w:rsidRPr="0068043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after="0" w:line="240" w:lineRule="atLeast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  <w:r w:rsidRPr="0068043A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на проценты и доли. Применение пропорций при решении задач.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5C12BC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2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Контрольная работа № 2:  «</w:t>
            </w:r>
            <w:r w:rsidRPr="005C12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Уравнения»</w:t>
            </w:r>
            <w:r w:rsidRPr="005C1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 Числовые ряды.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Описательные статистические </w:t>
            </w:r>
            <w:r w:rsidRPr="006804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показатели числовых наборов: среднее арифметическое,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размах, </w:t>
            </w:r>
            <w:r w:rsidRPr="0068043A">
              <w:rPr>
                <w:rFonts w:ascii="Times New Roman" w:hAnsi="Times New Roman" w:cs="Times New Roman"/>
                <w:iCs/>
                <w:sz w:val="24"/>
                <w:szCs w:val="24"/>
              </w:rPr>
              <w:t>мода, наибольшее и наименьшее значения.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07CA">
              <w:rPr>
                <w:rFonts w:ascii="Constantia" w:eastAsia="Times New Roman" w:hAnsi="Constantia" w:cs="Times New Roman"/>
              </w:rPr>
              <w:t>Статистические характеристики. Медиана.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Статистические характеристики. Решение задач по теме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after="0" w:line="240" w:lineRule="atLeast"/>
              <w:ind w:left="57" w:right="57" w:hanging="5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680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ошибками. </w:t>
            </w:r>
            <w:r w:rsidRPr="006804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Декартовы координаты на плоскости. Формирование представлений о </w:t>
            </w:r>
          </w:p>
          <w:p w:rsidR="002A2D50" w:rsidRPr="0068043A" w:rsidRDefault="002A2D50" w:rsidP="005C12BC">
            <w:pPr>
              <w:spacing w:after="0" w:line="240" w:lineRule="atLeast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метапредметном понятии «координаты». </w:t>
            </w:r>
            <w:r w:rsidRPr="00680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функции. </w:t>
            </w:r>
            <w:r w:rsidRPr="0068043A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функций: область определения, множество значений. </w:t>
            </w:r>
            <w:r w:rsidRPr="006804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Появление метода координат, позволяющего переводить геометрические объекты на язык алгебры. Появление графиков фукций. Р.Декарт, П.Ферма. Примеры различных систем координат.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Способы задания функций: аналитический, графический, табличный. Примеры функций, получаемых в процессе исследования различных реальных процессов и решения задач. Значение функции в точке. </w:t>
            </w:r>
            <w:r w:rsidRPr="00680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Вычисление значений функции по формуле. </w:t>
            </w:r>
            <w:r w:rsidRPr="00680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График функции, возрастание и убывание функции. Чтение и построение графиков функций.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Пропорциональная  зависимость. Функция, описывающая прямую пропорциональную зависимость, её график.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385605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Функция, описывающая прямую пропорциональную зависимость, её график. 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и график линейной функции. </w:t>
            </w:r>
            <w:r w:rsidRPr="0068043A">
              <w:rPr>
                <w:rFonts w:ascii="Times New Roman" w:hAnsi="Times New Roman" w:cs="Times New Roman"/>
                <w:sz w:val="24"/>
                <w:szCs w:val="24"/>
              </w:rPr>
              <w:t>Угловой коэффициент прямой.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построение и чтение графиков линейных функций.</w:t>
            </w:r>
            <w:r w:rsidRPr="0068043A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Расположение графика линейной функции в зависимости от ее углового коэффициента и свободного члена.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на построение и чтение графиков линейных 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функций</w:t>
            </w:r>
            <w:r w:rsidRPr="006804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 данной  прямой.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Взаимное расположение графиков линейных функций. Условие параллельности прямых.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after="0" w:line="240" w:lineRule="atLeast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типовых задач на тему «Взаимное расположение графиков линейных функций».  Графики функций с модулем.</w:t>
            </w:r>
            <w:r w:rsidRPr="0068043A">
              <w:rPr>
                <w:rFonts w:ascii="Times New Roman" w:hAnsi="Times New Roman" w:cs="Times New Roman"/>
                <w:bCs/>
                <w:position w:val="-12"/>
                <w:sz w:val="24"/>
                <w:szCs w:val="24"/>
              </w:rPr>
              <w:t xml:space="preserve"> </w:t>
            </w:r>
            <w:r w:rsidRPr="0068043A">
              <w:rPr>
                <w:rFonts w:ascii="Times New Roman" w:hAnsi="Times New Roman" w:cs="Times New Roman"/>
                <w:bCs/>
                <w:position w:val="-12"/>
                <w:sz w:val="24"/>
                <w:szCs w:val="24"/>
              </w:rPr>
              <w:object w:dxaOrig="660" w:dyaOrig="380">
                <v:shape id="_x0000_i1036" type="#_x0000_t75" style="width:29.25pt;height:14.25pt" o:ole="">
                  <v:imagedata r:id="rId8" o:title=""/>
                </v:shape>
                <o:OLEObject Type="Embed" ProgID="Equation.DSMT4" ShapeID="_x0000_i1036" DrawAspect="Content" ObjectID="_1665387831" r:id="rId28"/>
              </w:object>
            </w:r>
            <w:r w:rsidRPr="006804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385605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5C12BC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5C12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  <w:r w:rsidRPr="005C12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  <w:r w:rsidRPr="005C12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№ 3:  «</w:t>
            </w:r>
            <w:r w:rsidRPr="005C12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Функции»</w:t>
            </w:r>
            <w:r w:rsidRPr="005C12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над ошибками. Определение степени с натуральным показателем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pStyle w:val="a5"/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тепень  с натуральным показателем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 и деление степеней.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 и деление степеней.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Возведение в степень произведения и степени.  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Возведение в степень произведения и степени.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Одночлен и его стандартный вид.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одночленов. Возведение одночлена в степень.</w:t>
            </w:r>
            <w:r w:rsidRPr="00680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 одночленов. Возведение одночлена в степень. </w:t>
            </w:r>
            <w:r w:rsidRPr="00680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одночленами.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у=х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у=х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и их графики. Парабола.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у=х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у=х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3 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их графики. 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Подготовка к контрольной работе.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5C12BC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C12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Контрольная работа № 4: </w:t>
            </w:r>
            <w:r w:rsidRPr="005C12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  <w:r w:rsidRPr="005C12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</w:t>
            </w:r>
            <w:r w:rsidRPr="005C12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Степень с натуральным показателем</w:t>
            </w:r>
            <w:r w:rsidRPr="005C12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» 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385605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  <w:r w:rsidRPr="006804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.  </w:t>
            </w:r>
            <w:r w:rsidRPr="00680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Преобразования выражений, содержащих степени с натуральным показателем.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Многочлен и его стандартный вид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Степень многочлена.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многочленов.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одночлена на многочлен.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Решение уравнений.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 Решение уравнений.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Вынесение общего множителя за скобки.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5C12BC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5C12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Контрольная работа №5: «</w:t>
            </w:r>
            <w:r w:rsidRPr="005C12BC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многочленов».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Умножение многочлена на многочлен.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385605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многочлена на многочлен.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Разложение многочлена на множители: вынесение общего множителя за скобки, </w:t>
            </w:r>
            <w:r w:rsidRPr="006804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группировка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Доказательство тождеств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Решение примеров по 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теме «Многочлены».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5C12BC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5C12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  <w:r w:rsidRPr="005C12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 xml:space="preserve"> </w:t>
            </w:r>
            <w:r w:rsidRPr="005C12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№ 6: «Многочлены</w:t>
            </w:r>
            <w:r w:rsidRPr="005C12BC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Возведение в квадрат суммы и разности двух выражений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Возведение в квадрат и куб  суммы и разности двух выражений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385605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385605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B642C0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B642C0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B642C0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на множители суммы и разности кубов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B642C0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на множители суммы и разности кубов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B642C0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5C12BC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C12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Контрольная работа № 7: «</w:t>
            </w:r>
            <w:r w:rsidRPr="005C12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Формулы сокращенного умножения»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B642C0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Преобразование целого выражения в многочлен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целого выражения в многочлен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многочлена на множители: вынесение общего множителя за скобки, </w:t>
            </w:r>
            <w:r w:rsidRPr="0068043A">
              <w:rPr>
                <w:rFonts w:ascii="Times New Roman" w:hAnsi="Times New Roman" w:cs="Times New Roman"/>
                <w:i/>
                <w:sz w:val="24"/>
                <w:szCs w:val="24"/>
              </w:rPr>
              <w:t>группировка, применение формул сокращенного умножения</w:t>
            </w:r>
            <w:r w:rsidRPr="00680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B642C0" w:rsidRDefault="002A2D50" w:rsidP="00B642C0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различных способов для разложения на множители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B642C0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преобразований целых выражений.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B642C0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5C12BC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5C12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Контрольная работа № 8: «</w:t>
            </w:r>
            <w:r w:rsidRPr="005C12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Применение различных способов для разложения на множители».</w:t>
            </w:r>
            <w:r w:rsidRPr="005C12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 Уравнение с двумя переменными. Линейное уравнение с двумя переменными.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линейного уравнения с двумя переменными. </w:t>
            </w:r>
            <w:r w:rsidRPr="0068043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Прямая как графическая интерпретация линейного уравнения с двумя переменными.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линейного уравнения с двумя переменными.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Использование графиков функций для решения уравнений.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 системы  линейных уравнений.  Решение системы  уравнений. </w:t>
            </w:r>
            <w:r w:rsidRPr="0068043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решения систем линейных уравнений с двумя переменными: </w:t>
            </w:r>
            <w:r w:rsidRPr="0068043A">
              <w:rPr>
                <w:rFonts w:ascii="Times New Roman" w:hAnsi="Times New Roman" w:cs="Times New Roman"/>
                <w:i/>
                <w:sz w:val="24"/>
                <w:szCs w:val="24"/>
              </w:rPr>
              <w:t>графический метод.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решения систем линейных уравнений с двумя переменными: метод 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подстановки.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hAnsi="Times New Roman" w:cs="Times New Roman"/>
                <w:sz w:val="24"/>
                <w:szCs w:val="24"/>
              </w:rPr>
              <w:t xml:space="preserve">Методы решения систем линейных уравнений с двумя переменными: метод 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подстановки.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линейных уравнений с двумя переменными: метод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сложения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B642C0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линейных уравнений с двумя переменными: метод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сложения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68043A">
              <w:rPr>
                <w:rFonts w:ascii="Times New Roman" w:hAnsi="Times New Roman" w:cs="Times New Roman"/>
                <w:i/>
                <w:sz w:val="24"/>
                <w:szCs w:val="24"/>
              </w:rPr>
              <w:t>Системы линейных уравнений с параметром.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B642C0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68043A">
              <w:rPr>
                <w:rFonts w:ascii="Times New Roman" w:eastAsiaTheme="minorHAnsi" w:hAnsi="Times New Roman" w:cs="Times New Roman"/>
                <w:sz w:val="24"/>
                <w:szCs w:val="24"/>
              </w:rPr>
              <w:t>Задачи на движение. Анализ возможных ситуаций взаимного расположения объектов при их движении.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B642C0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текстовых 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 с помощью систем уравнений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68043A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Задачи на части, доли, проценты Решение задач на нахождение части числа и числа по его части. Решение задач на проценты и доли.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5C12BC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5C12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Контрольная работа №9: «</w:t>
            </w:r>
            <w:r w:rsidRPr="005C12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Системы линейных уравнений»</w:t>
            </w:r>
            <w:r w:rsidRPr="005C12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Повторение. Выражения, тождества, уравнения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Функции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B642C0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Степень с натуральным показателем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Одночлены. Многочлены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Формулы  сокращенного умножения</w:t>
            </w: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5C12BC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12B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  <w:r w:rsidRPr="005C12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(№10). Промежуточная аттестация.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B642C0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контрольных работ. Работа над ошибками. Решение текстовых задач арифметическим и алгебраическим способом.  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логических задач. </w:t>
            </w:r>
            <w:r w:rsidRPr="006804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Решение логических задач с помощью графов, таблиц.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2D50" w:rsidRPr="0068043A" w:rsidTr="002A2D50">
        <w:tc>
          <w:tcPr>
            <w:tcW w:w="851" w:type="dxa"/>
            <w:shd w:val="clear" w:color="auto" w:fill="auto"/>
          </w:tcPr>
          <w:p w:rsidR="002A2D50" w:rsidRPr="0068043A" w:rsidRDefault="002A2D50" w:rsidP="005C12BC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shd w:val="clear" w:color="auto" w:fill="auto"/>
          </w:tcPr>
          <w:p w:rsidR="002A2D50" w:rsidRPr="002C374C" w:rsidRDefault="002A2D50" w:rsidP="005C12BC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текстовых задач алгебраическим способом.  </w:t>
            </w:r>
            <w:r w:rsidRPr="002C374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794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8043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shd w:val="clear" w:color="auto" w:fill="auto"/>
          </w:tcPr>
          <w:p w:rsidR="002A2D50" w:rsidRPr="0068043A" w:rsidRDefault="002A2D50" w:rsidP="005C12BC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A2F69" w:rsidRDefault="00EA2F69" w:rsidP="003B3AA3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7337" w:rsidRPr="008E1204" w:rsidRDefault="00307337" w:rsidP="00307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1204">
        <w:rPr>
          <w:rFonts w:ascii="Times New Roman" w:eastAsia="Times New Roman" w:hAnsi="Times New Roman" w:cs="Times New Roman"/>
          <w:b/>
          <w:sz w:val="28"/>
          <w:szCs w:val="28"/>
        </w:rPr>
        <w:t>Лист корректировки календарно-тематического планирования</w:t>
      </w:r>
    </w:p>
    <w:p w:rsidR="00307337" w:rsidRPr="008E1204" w:rsidRDefault="00307337" w:rsidP="003073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7337" w:rsidRPr="008E1204" w:rsidRDefault="00307337" w:rsidP="00307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Предмет______________</w:t>
      </w:r>
    </w:p>
    <w:p w:rsidR="00307337" w:rsidRPr="008E1204" w:rsidRDefault="00307337" w:rsidP="00307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Класс    ______________</w:t>
      </w:r>
    </w:p>
    <w:p w:rsidR="00307337" w:rsidRPr="008E1204" w:rsidRDefault="00307337" w:rsidP="00307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Учитель______________</w:t>
      </w:r>
    </w:p>
    <w:p w:rsidR="00307337" w:rsidRPr="008E1204" w:rsidRDefault="00307337" w:rsidP="00307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7337" w:rsidRPr="008E1204" w:rsidRDefault="00307337" w:rsidP="003073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b/>
          <w:sz w:val="24"/>
          <w:szCs w:val="24"/>
        </w:rPr>
        <w:t>2019-2020 учебный год</w:t>
      </w:r>
    </w:p>
    <w:p w:rsidR="00307337" w:rsidRPr="008E1204" w:rsidRDefault="00307337" w:rsidP="00307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89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462"/>
        <w:gridCol w:w="2287"/>
        <w:gridCol w:w="1366"/>
        <w:gridCol w:w="1323"/>
        <w:gridCol w:w="1902"/>
        <w:gridCol w:w="1949"/>
      </w:tblGrid>
      <w:tr w:rsidR="00307337" w:rsidRPr="008E1204" w:rsidTr="001B7E09">
        <w:trPr>
          <w:trHeight w:val="244"/>
        </w:trPr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 корректировки</w:t>
            </w:r>
          </w:p>
        </w:tc>
      </w:tr>
      <w:tr w:rsidR="00307337" w:rsidRPr="008E1204" w:rsidTr="001B7E09">
        <w:trPr>
          <w:trHeight w:val="305"/>
        </w:trPr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дано</w:t>
            </w: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337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337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337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337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337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337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337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337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337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07337" w:rsidRDefault="00307337" w:rsidP="00307337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5850" w:rsidRDefault="00F55850" w:rsidP="00307337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5850" w:rsidRDefault="00F55850" w:rsidP="00307337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821" w:rsidRPr="00CA3BC6" w:rsidRDefault="00CE2821" w:rsidP="00CE2821">
      <w:pPr>
        <w:spacing w:before="280" w:after="28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A3BC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pPr w:leftFromText="180" w:rightFromText="180" w:vertAnchor="text" w:horzAnchor="margin" w:tblpXSpec="center" w:tblpY="54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5729"/>
        <w:gridCol w:w="850"/>
        <w:gridCol w:w="993"/>
        <w:gridCol w:w="992"/>
      </w:tblGrid>
      <w:tr w:rsidR="00CE2821" w:rsidRPr="00BE5B92" w:rsidTr="001B7E09">
        <w:trPr>
          <w:cantSplit/>
          <w:trHeight w:val="580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CE2821" w:rsidRPr="00BE5B92" w:rsidRDefault="00CE2821" w:rsidP="001B7E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17985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</w:p>
          <w:p w:rsidR="00CE2821" w:rsidRPr="007E636E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Кол.</w:t>
            </w:r>
          </w:p>
          <w:p w:rsidR="00CE2821" w:rsidRPr="00717985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717985">
              <w:rPr>
                <w:rFonts w:ascii="Times New Roman" w:hAnsi="Times New Roman" w:cs="Times New Roman"/>
                <w:bCs/>
                <w:iCs/>
              </w:rPr>
              <w:t xml:space="preserve"> часов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17985" w:rsidRDefault="00CE2821" w:rsidP="001B7E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17985">
              <w:rPr>
                <w:rFonts w:ascii="Times New Roman" w:hAnsi="Times New Roman" w:cs="Times New Roman"/>
                <w:bCs/>
                <w:iCs/>
              </w:rPr>
              <w:t>Дата проведения</w:t>
            </w:r>
          </w:p>
        </w:tc>
      </w:tr>
      <w:tr w:rsidR="00CE2821" w:rsidRPr="00BE5B92" w:rsidTr="001B7E09">
        <w:trPr>
          <w:cantSplit/>
          <w:trHeight w:val="520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17985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17985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717985">
              <w:rPr>
                <w:rFonts w:ascii="Times New Roman" w:hAnsi="Times New Roman" w:cs="Times New Roman"/>
                <w:bCs/>
                <w:iCs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17985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iCs/>
              </w:rPr>
            </w:pPr>
            <w:r w:rsidRPr="00717985">
              <w:rPr>
                <w:rFonts w:ascii="Times New Roman" w:hAnsi="Times New Roman" w:cs="Times New Roman"/>
                <w:bCs/>
                <w:iCs/>
              </w:rPr>
              <w:t>По факту</w:t>
            </w: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Многочлены. Формулы сокращённого умножения.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Повторение. Преобразование целых выражений, разложение на множители.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Повторение. Уравнения. Системы линейных уравнений. Решение текстовых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Входная контрольная работа.(№1)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выражения. Допустимые значения переменных  в дробно-рациональных выражениях.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выражения.   Тождественные преобразования рациональных выражений. Тождество, доказательство тождеств.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Алгебраическая дробь. Основное свойство дроби.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Сокращение  алгебраических  дробей.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tabs>
                <w:tab w:val="left" w:pos="243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Сокращение дробей.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</w:t>
            </w:r>
          </w:p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Сокращение дробей.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алгебраическими дробями: сложение и вычитание дробей с одинаковыми знаменателями.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дробей с одинаковыми знаменателями.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дробей с одинаковыми знаменателями.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Приведение алгебраических дробей к общему знаменателю. Сложение и вычитание дробей с разными знаменателями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№2:  «Сложение и вычитание дробей».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 Действия с алгебраическими дробями: умножение дробей.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Умножение дробей. Возведение дробей в степень.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Действия с алгебраическими дробями: деление дробей.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дробей.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рациональных выражений.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Обратная пропорциональность. Функция у= к/х  и её график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Гипербола.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Функция у= к/х  и её график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BE5B9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Представление об асимптотах. Непрерывность функции.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 рациональных дробей»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Представление дроби в виде суммы дробей.  Преобразование рациональных выражений.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rPr>
          <w:trHeight w:val="3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Рациональные числа.</w:t>
            </w:r>
            <w:r w:rsidRPr="00BE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Множество рациональных чисел. Сравнение рациональных чисел. Действия с рациональными числами. 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Представление рационального числа десятичной дробью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rPr>
          <w:trHeight w:val="285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иррационального числа. Распознавание иррациональных чисел. Примеры доказательств в алгебре. Иррациональность числа 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object w:dxaOrig="380" w:dyaOrig="340">
                <v:shape id="_x0000_i1037" type="#_x0000_t75" style="width:9pt;height:12.75pt" o:ole="">
                  <v:imagedata r:id="rId20" o:title=""/>
                </v:shape>
                <o:OLEObject Type="Embed" ProgID="Equation.DSMT4" ShapeID="_x0000_i1037" DrawAspect="Content" ObjectID="_1665387832" r:id="rId29"/>
              </w:objec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. Применение в геометрии. Сравнение иррациональных чисел.  Десятичные  приближения иррациональных чисел. Множество действительных чисел.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Этапы  развития представлений о числе.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Числа и длины отрезков. Потребность в иррациональных числах.</w:t>
            </w:r>
          </w:p>
          <w:p w:rsidR="00CE2821" w:rsidRPr="00BE5B92" w:rsidRDefault="00CE2821" w:rsidP="001B7E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Квадратный корень из числа. Арифметический квадратный корень.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Квадратный  корень из числа. Арифметический квадратный корень.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rPr>
          <w:trHeight w:val="7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Уравнение х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=а.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Уравнения вида </w:t>
            </w:r>
            <w:r w:rsidRPr="00BE5B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00" w:dyaOrig="360">
                <v:shape id="_x0000_i1038" type="#_x0000_t75" style="width:36.75pt;height:21pt" o:ole="">
                  <v:imagedata r:id="rId24" o:title=""/>
                </v:shape>
                <o:OLEObject Type="Embed" ProgID="Equation.DSMT4" ShapeID="_x0000_i1038" DrawAspect="Content" ObjectID="_1665387833" r:id="rId30"/>
              </w:objec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>Уравнения в целых числах.</w:t>
            </w:r>
          </w:p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Нахождение приближенных значений квадратного корня с помощью калькулятора.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Функция у=√х и её график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 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Простейшие иррациональные уравнения вида </w:t>
            </w:r>
            <w:r w:rsidRPr="00BE5B92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120" w:dyaOrig="460">
                <v:shape id="_x0000_i1039" type="#_x0000_t75" style="width:49.5pt;height:18pt" o:ole="">
                  <v:imagedata r:id="rId10" o:title=""/>
                </v:shape>
                <o:OLEObject Type="Embed" ProgID="Equation.DSMT4" ShapeID="_x0000_i1039" DrawAspect="Content" ObjectID="_1665387834" r:id="rId31"/>
              </w:objec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E5B92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680" w:dyaOrig="460">
                <v:shape id="_x0000_i1040" type="#_x0000_t75" style="width:69pt;height:17.25pt" o:ole="">
                  <v:imagedata r:id="rId12" o:title=""/>
                </v:shape>
                <o:OLEObject Type="Embed" ProgID="Equation.DSMT4" ShapeID="_x0000_i1040" DrawAspect="Content" ObjectID="_1665387835" r:id="rId32"/>
              </w:objec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Свойства квадратного корня и их применение для вычислений. Квадратный корень из произведения, дроби.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произведения, дроби.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 степени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E5B92">
              <w:rPr>
                <w:rFonts w:ascii="Times New Roman" w:hAnsi="Times New Roman" w:cs="Times New Roman"/>
                <w:bCs/>
                <w:w w:val="99"/>
                <w:sz w:val="24"/>
                <w:szCs w:val="24"/>
              </w:rPr>
              <w:t>Ар</w:t>
            </w:r>
            <w:r w:rsidRPr="00BE5B92">
              <w:rPr>
                <w:rFonts w:ascii="Times New Roman" w:hAnsi="Times New Roman" w:cs="Times New Roman"/>
                <w:bCs/>
                <w:spacing w:val="1"/>
                <w:w w:val="99"/>
                <w:sz w:val="24"/>
                <w:szCs w:val="24"/>
              </w:rPr>
              <w:t>и</w:t>
            </w:r>
            <w:r w:rsidRPr="00BE5B92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ф</w:t>
            </w:r>
            <w:r w:rsidRPr="00BE5B92">
              <w:rPr>
                <w:rFonts w:ascii="Times New Roman" w:hAnsi="Times New Roman" w:cs="Times New Roman"/>
                <w:bCs/>
                <w:w w:val="99"/>
                <w:sz w:val="24"/>
                <w:szCs w:val="24"/>
              </w:rPr>
              <w:t>м</w:t>
            </w:r>
            <w:r w:rsidRPr="00BE5B92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е</w:t>
            </w:r>
            <w:r w:rsidRPr="00BE5B92">
              <w:rPr>
                <w:rFonts w:ascii="Times New Roman" w:hAnsi="Times New Roman" w:cs="Times New Roman"/>
                <w:bCs/>
                <w:spacing w:val="1"/>
                <w:w w:val="99"/>
                <w:sz w:val="24"/>
                <w:szCs w:val="24"/>
              </w:rPr>
              <w:t>т</w:t>
            </w:r>
            <w:r w:rsidRPr="00BE5B92">
              <w:rPr>
                <w:rFonts w:ascii="Times New Roman" w:hAnsi="Times New Roman" w:cs="Times New Roman"/>
                <w:bCs/>
                <w:w w:val="99"/>
                <w:sz w:val="24"/>
                <w:szCs w:val="24"/>
              </w:rPr>
              <w:t>и</w:t>
            </w:r>
            <w:r w:rsidRPr="00BE5B92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BE5B92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ес</w:t>
            </w:r>
            <w:r w:rsidRPr="00BE5B92">
              <w:rPr>
                <w:rFonts w:ascii="Times New Roman" w:hAnsi="Times New Roman" w:cs="Times New Roman"/>
                <w:bCs/>
                <w:w w:val="99"/>
                <w:sz w:val="24"/>
                <w:szCs w:val="24"/>
              </w:rPr>
              <w:t>к</w:t>
            </w:r>
            <w:r w:rsidRPr="00BE5B92">
              <w:rPr>
                <w:rFonts w:ascii="Times New Roman" w:hAnsi="Times New Roman" w:cs="Times New Roman"/>
                <w:bCs/>
                <w:spacing w:val="1"/>
                <w:w w:val="99"/>
                <w:sz w:val="24"/>
                <w:szCs w:val="24"/>
              </w:rPr>
              <w:t>и</w:t>
            </w:r>
            <w:r w:rsidRPr="00BE5B92">
              <w:rPr>
                <w:rFonts w:ascii="Times New Roman" w:hAnsi="Times New Roman" w:cs="Times New Roman"/>
                <w:bCs/>
                <w:w w:val="99"/>
                <w:sz w:val="24"/>
                <w:szCs w:val="24"/>
              </w:rPr>
              <w:t>й</w:t>
            </w:r>
            <w:r w:rsidRPr="00BE5B92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BE5B92">
              <w:rPr>
                <w:rFonts w:ascii="Times New Roman" w:hAnsi="Times New Roman" w:cs="Times New Roman"/>
                <w:bCs/>
                <w:w w:val="99"/>
                <w:sz w:val="24"/>
                <w:szCs w:val="24"/>
              </w:rPr>
              <w:t>кв</w:t>
            </w:r>
            <w:r w:rsidRPr="00BE5B9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E5B92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д</w:t>
            </w:r>
            <w:r w:rsidRPr="00BE5B92">
              <w:rPr>
                <w:rFonts w:ascii="Times New Roman" w:hAnsi="Times New Roman" w:cs="Times New Roman"/>
                <w:bCs/>
                <w:spacing w:val="1"/>
                <w:w w:val="99"/>
                <w:sz w:val="24"/>
                <w:szCs w:val="24"/>
              </w:rPr>
              <w:t>р</w:t>
            </w:r>
            <w:r w:rsidRPr="00BE5B92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а</w:t>
            </w:r>
            <w:r w:rsidRPr="00BE5B92">
              <w:rPr>
                <w:rFonts w:ascii="Times New Roman" w:hAnsi="Times New Roman" w:cs="Times New Roman"/>
                <w:bCs/>
                <w:spacing w:val="1"/>
                <w:w w:val="99"/>
                <w:sz w:val="24"/>
                <w:szCs w:val="24"/>
              </w:rPr>
              <w:t>тн</w:t>
            </w:r>
            <w:r w:rsidRPr="00BE5B92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BE5B92">
              <w:rPr>
                <w:rFonts w:ascii="Times New Roman" w:hAnsi="Times New Roman" w:cs="Times New Roman"/>
                <w:bCs/>
                <w:w w:val="99"/>
                <w:sz w:val="24"/>
                <w:szCs w:val="24"/>
              </w:rPr>
              <w:t>й</w:t>
            </w:r>
            <w:r w:rsidRPr="00BE5B9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E5B92">
              <w:rPr>
                <w:rFonts w:ascii="Times New Roman" w:hAnsi="Times New Roman" w:cs="Times New Roman"/>
                <w:bCs/>
                <w:spacing w:val="1"/>
                <w:w w:val="99"/>
                <w:sz w:val="24"/>
                <w:szCs w:val="24"/>
              </w:rPr>
              <w:t>к</w:t>
            </w:r>
            <w:r w:rsidRPr="00BE5B9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E5B92">
              <w:rPr>
                <w:rFonts w:ascii="Times New Roman" w:hAnsi="Times New Roman" w:cs="Times New Roman"/>
                <w:bCs/>
                <w:spacing w:val="1"/>
                <w:w w:val="99"/>
                <w:sz w:val="24"/>
                <w:szCs w:val="24"/>
              </w:rPr>
              <w:t>р</w:t>
            </w:r>
            <w:r w:rsidRPr="00BE5B9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E5B92">
              <w:rPr>
                <w:rFonts w:ascii="Times New Roman" w:hAnsi="Times New Roman" w:cs="Times New Roman"/>
                <w:bCs/>
                <w:w w:val="99"/>
                <w:sz w:val="24"/>
                <w:szCs w:val="24"/>
              </w:rPr>
              <w:t>н</w:t>
            </w:r>
            <w:r w:rsidRPr="00BE5B92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Вынесение множителя из-под  знака  корня.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множителя под знак корня.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Внесение множителя под знак корня.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выражений, содержащих квадратные корни: умножение, деление, вынесение множителя из-под знака корня, 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>внесение множителя под знак корня.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EE6ED3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rPr>
          <w:trHeight w:val="82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Преобразование выражений содержащих знак модуля.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5 </w:t>
            </w:r>
          </w:p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«Применение свойств арифметического</w:t>
            </w:r>
          </w:p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квадратного корня»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rPr>
          <w:cantSplit/>
          <w:trHeight w:val="61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Квадратные  уравнения. Неполные квадратные уравнения.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неполных квадратных уравнений.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выделением квадрата двучлена.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Формула корней квадратного уравнения.  Дискриминант квадратного уравнения. 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Количество корней квадратного уравнения в зависимости от его дискриминанта.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уравнений: использование формулы для нахождения корней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по формуле.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Квадратные уравнения с параметром.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уравнений.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7935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Теорема Виета. 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Теорема, обратная теореме Виета.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Теорема Виета. Решение квадратных уравнений: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подбор корней с использованием теоремы Виета.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7935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«Квадратные  уравнения»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99157F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Решение простейших дробно-линейных уравнений. 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Методы решения уравнений: методы равносильных преобразований.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дробно- рациональных уравнений.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дробно- рациональных уравнений.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99157F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дробно- рациональных уравнений.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 с помощью рациональных уравнений.  Анализ возможных ситуаций взаимного расположения объектов при их движении.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 с помощью рациональных уравнений.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99157F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задач на работу с помощью рациональных уравнений.  Анализ соотношения объемов выполняемых работ при совместной работе. Решение задач с помощью рациональных уравнений.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рациональных уравнений.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дробно- рациональных уравнений.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7:</w:t>
            </w:r>
          </w:p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«Дробно- рациональные   уравнения»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 Числовые неравенства. </w:t>
            </w:r>
          </w:p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Проверка справедливости неравенств при заданных значениях переменных.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Свойства числовых неравенств.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99157F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Свойства числовых неравенств.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rPr>
          <w:trHeight w:val="29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99157F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Прикидка и оценка результатов вычислений:  п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огрешность и точность приближения.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99157F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«Числовые неравенства и их свойства»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99157F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BE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Множество. Элемент множества, подмножество</w:t>
            </w:r>
            <w:r w:rsidRPr="00BE5B9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Пересечение и объединение множеств.  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>Диаграммы Эйлера.</w:t>
            </w:r>
          </w:p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99157F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Числовые промежутки, </w:t>
            </w:r>
            <w:r w:rsidRPr="00BE5B92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ин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т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ер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в</w:t>
            </w:r>
            <w:r w:rsidRPr="00BE5B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л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т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з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ок, </w:t>
            </w:r>
            <w:r w:rsidRPr="00BE5B92">
              <w:rPr>
                <w:rFonts w:ascii="Times New Roman" w:hAnsi="Times New Roman" w:cs="Times New Roman"/>
                <w:spacing w:val="3"/>
                <w:w w:val="99"/>
                <w:sz w:val="24"/>
                <w:szCs w:val="24"/>
              </w:rPr>
              <w:t>л</w:t>
            </w:r>
            <w:r w:rsidRPr="00BE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BE5B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99157F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Неравенство переменной. Линейные неравенства с одной переменной. Строгие и нестрогие  неравенства. 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>Область</w:t>
            </w:r>
          </w:p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определения неравенства (область допустимых значений переменной).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99157F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Системы неравенств с одной переменной. Изображение решения системы неравенств на числовой прямой. Запись решения системы неравенств.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неравенств с одной переменной.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систем  линейных неравенств с одной переменной.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Решение двойных неравенств.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Доказательство числовых и алгебраических</w:t>
            </w:r>
          </w:p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неравенств.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C55A92" w:rsidRDefault="00C55A92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9:</w:t>
            </w:r>
            <w:r w:rsidR="00CE2821" w:rsidRPr="00BE5B92">
              <w:rPr>
                <w:rFonts w:ascii="Times New Roman" w:hAnsi="Times New Roman" w:cs="Times New Roman"/>
                <w:sz w:val="24"/>
                <w:szCs w:val="24"/>
              </w:rPr>
              <w:t>«Решение неравенств и систем неравенств с одной переменной»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Степень с целым показателем.  Определение степени с целым отрицательным показателем.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целым отрицательным показателем.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Стандартный вид числа. </w:t>
            </w:r>
            <w:r w:rsidRPr="00BE5B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ыд</w:t>
            </w:r>
            <w:r w:rsidRPr="00BE5B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л</w:t>
            </w:r>
            <w:r w:rsidRPr="00BE5B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н</w:t>
            </w:r>
            <w:r w:rsidRPr="00BE5B92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е м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н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ож</w:t>
            </w:r>
            <w:r w:rsidRPr="00BE5B92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т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л</w:t>
            </w:r>
            <w:r w:rsidRPr="00BE5B9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я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-</w:t>
            </w:r>
            <w:r w:rsidRPr="00BE5B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т</w:t>
            </w:r>
            <w:r w:rsidRPr="00BE5B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п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ни</w:t>
            </w:r>
            <w:r w:rsidRPr="00BE5B92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деся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ти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в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B92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з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5B92">
              <w:rPr>
                <w:rFonts w:ascii="Times New Roman" w:hAnsi="Times New Roman" w:cs="Times New Roman"/>
                <w:spacing w:val="-2"/>
                <w:w w:val="99"/>
                <w:sz w:val="24"/>
                <w:szCs w:val="24"/>
              </w:rPr>
              <w:t>п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и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и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BE5B92">
              <w:rPr>
                <w:rFonts w:ascii="Times New Roman" w:hAnsi="Times New Roman" w:cs="Times New Roman"/>
                <w:spacing w:val="1"/>
                <w:w w:val="99"/>
                <w:sz w:val="24"/>
                <w:szCs w:val="24"/>
              </w:rPr>
              <w:t>и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>л</w:t>
            </w:r>
            <w:r w:rsidRPr="00BE5B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Стандартный вид числа.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C55A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 «Степень с целым 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показателем»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rPr>
          <w:trHeight w:val="25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Сбор и группировка статистических данных.</w:t>
            </w:r>
            <w:r w:rsidRPr="00BE5B9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Начальные сведения об организации статистических исследований.  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Средние результатов измерений.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 Описательные статистические показатели числовых наборов: среднее арифметическое, медиана, наибольшее и наименьшее значения. Меры рассеивания: размах, 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>дисперсия и стандартное отклонение.</w:t>
            </w:r>
            <w:r w:rsidRPr="00BE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статистическом выводе на основе выборки. Понятие и примеры случайных событий.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Сбор и группировка статистических данных. Случайная изменчивость. Изменчивость при изменениях. Решающие правила. </w:t>
            </w:r>
            <w:r w:rsidRPr="00BE5B92">
              <w:rPr>
                <w:rFonts w:ascii="Times New Roman" w:hAnsi="Times New Roman" w:cs="Times New Roman"/>
                <w:i/>
                <w:sz w:val="24"/>
                <w:szCs w:val="24"/>
              </w:rPr>
              <w:t>Закономерности в изменчивых величинах.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Арифметический квадратный корень. Уравнения. Квадратные  и дробно-  рациональные уравнения.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Повторение. Неравенства и системы неравенств.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 (№11</w:t>
            </w:r>
            <w:r w:rsidR="00C55A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). </w:t>
            </w:r>
            <w:r w:rsidRPr="00BE5B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(Промежуточная аттестация).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 Повторение. </w:t>
            </w:r>
            <w:r w:rsidRPr="00BE5B92"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Рациональные дроби</w:t>
            </w:r>
            <w:r w:rsidRPr="00BE5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E5B92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Квадратные корни.</w:t>
            </w: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 Квадратные уравнения. Дробно- рациональные уравнения.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Неравенства и системы неравенств.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Повторение. Степень с целым показателем.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2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BE5B92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Решение логических задач. </w:t>
            </w:r>
            <w:r w:rsidRPr="00BE5B92">
              <w:rPr>
                <w:rFonts w:ascii="Times New Roman" w:eastAsia="TimesNewRomanPS-ItalicMT" w:hAnsi="Times New Roman" w:cs="Times New Roman"/>
                <w:i/>
                <w:iCs/>
                <w:sz w:val="24"/>
                <w:szCs w:val="24"/>
              </w:rPr>
              <w:t>Решение логических задач с помощью графов, таблиц</w:t>
            </w:r>
            <w:r w:rsidRPr="00BE5B92">
              <w:rPr>
                <w:rFonts w:ascii="Times New Roman" w:eastAsia="TimesNewRomanPSMT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821" w:rsidRPr="00BE5B92" w:rsidTr="001B7E0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CE2821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Повторение. Итоговый урок.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5B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72618B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821" w:rsidRPr="00BE5B92" w:rsidRDefault="00CE2821" w:rsidP="001B7E0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A92" w:rsidRDefault="00C55A92" w:rsidP="00C55A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</w:t>
      </w:r>
    </w:p>
    <w:p w:rsidR="00307337" w:rsidRPr="008E1204" w:rsidRDefault="00C55A92" w:rsidP="003073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307337" w:rsidRPr="008E1204">
        <w:rPr>
          <w:rFonts w:ascii="Times New Roman" w:eastAsia="Times New Roman" w:hAnsi="Times New Roman" w:cs="Times New Roman"/>
          <w:b/>
          <w:sz w:val="28"/>
          <w:szCs w:val="28"/>
        </w:rPr>
        <w:t>Лист корректировки календарно-тематического планирования</w:t>
      </w:r>
    </w:p>
    <w:p w:rsidR="00307337" w:rsidRPr="008E1204" w:rsidRDefault="00307337" w:rsidP="00307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Предмет______________</w:t>
      </w:r>
    </w:p>
    <w:p w:rsidR="00307337" w:rsidRPr="008E1204" w:rsidRDefault="00307337" w:rsidP="00307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Класс    ______________</w:t>
      </w:r>
    </w:p>
    <w:p w:rsidR="00307337" w:rsidRPr="008E1204" w:rsidRDefault="00307337" w:rsidP="00307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Учитель______________</w:t>
      </w:r>
    </w:p>
    <w:p w:rsidR="00307337" w:rsidRPr="008E1204" w:rsidRDefault="00307337" w:rsidP="00307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7337" w:rsidRPr="008E1204" w:rsidRDefault="00307337" w:rsidP="003073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b/>
          <w:sz w:val="24"/>
          <w:szCs w:val="24"/>
        </w:rPr>
        <w:t>2019-2020 учебный год</w:t>
      </w:r>
    </w:p>
    <w:p w:rsidR="00307337" w:rsidRPr="008E1204" w:rsidRDefault="00307337" w:rsidP="003073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89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462"/>
        <w:gridCol w:w="2287"/>
        <w:gridCol w:w="1366"/>
        <w:gridCol w:w="1323"/>
        <w:gridCol w:w="1902"/>
        <w:gridCol w:w="1949"/>
      </w:tblGrid>
      <w:tr w:rsidR="00307337" w:rsidRPr="008E1204" w:rsidTr="001B7E09">
        <w:trPr>
          <w:trHeight w:val="244"/>
        </w:trPr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 корректировки</w:t>
            </w:r>
          </w:p>
        </w:tc>
      </w:tr>
      <w:tr w:rsidR="00307337" w:rsidRPr="008E1204" w:rsidTr="001B7E09">
        <w:trPr>
          <w:trHeight w:val="305"/>
        </w:trPr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F55850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="00307337"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ано</w:t>
            </w: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337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337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337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7337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337" w:rsidRPr="008E1204" w:rsidRDefault="00307337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5A92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A92" w:rsidRPr="008E1204" w:rsidRDefault="00C55A9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A92" w:rsidRPr="008E1204" w:rsidRDefault="00C55A9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A92" w:rsidRPr="008E1204" w:rsidRDefault="00C55A9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A92" w:rsidRPr="008E1204" w:rsidRDefault="00C55A9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A92" w:rsidRPr="008E1204" w:rsidRDefault="00C55A9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A92" w:rsidRPr="008E1204" w:rsidRDefault="00C55A9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92DF2" w:rsidRPr="00292DF2" w:rsidRDefault="00292DF2" w:rsidP="00292D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292DF2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lastRenderedPageBreak/>
        <w:t>КАЛЕНДАРНО-ТЕМАТИЧЕСКОЕ ПЛАНИРОВАНИЕ 9 КЛАСС</w:t>
      </w:r>
    </w:p>
    <w:p w:rsidR="00292DF2" w:rsidRPr="00292DF2" w:rsidRDefault="00292DF2" w:rsidP="00292D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tbl>
      <w:tblPr>
        <w:tblStyle w:val="11"/>
        <w:tblW w:w="0" w:type="auto"/>
        <w:tblInd w:w="-714" w:type="dxa"/>
        <w:tblLook w:val="04A0" w:firstRow="1" w:lastRow="0" w:firstColumn="1" w:lastColumn="0" w:noHBand="0" w:noVBand="1"/>
      </w:tblPr>
      <w:tblGrid>
        <w:gridCol w:w="851"/>
        <w:gridCol w:w="5812"/>
        <w:gridCol w:w="992"/>
        <w:gridCol w:w="1134"/>
        <w:gridCol w:w="1134"/>
      </w:tblGrid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Название разделов (тем)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Кол-во часов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Дата по плану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Дата по факту</w:t>
            </w: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2DF2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Повторение. Рациональные дроби. Квадратные корни.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Повторение. Квадратные уравнения. Неравенства.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Повторение. Степень с рациональным показателем.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Входная контрольная работа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92DF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Квадратичная функция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 определения функции. Область значения функции.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функций 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теме: «Функция. Область определения и область значения»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теме: «Функция»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трехчлен и его корни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из трехчлена квадрата двучлена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квадратного трехчлена на множители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по теме: «Квадратный трёхчлен и его корни». 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№1 по теме: «Функция»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Функция у = ах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у = ах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, ее график и свойства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функции у = ax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n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задач, используя свойства функции у = ах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функции  y= a(x-m)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графика функций у = а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 = а(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теме: «Квадратичная функция: свойства и график»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у= х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Корень 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ой степени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rPr>
                <w:rFonts w:ascii="Times New Roman" w:eastAsia="Times New Roman" w:hAnsi="Times New Roman" w:cs="Times New Roman"/>
                <w:color w:val="000000"/>
                <w:spacing w:val="-2"/>
                <w:w w:val="93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с рациональным показателем. Обобщение по теме: « Квадратичная функция»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2 по теме:  «Квадратичная функция»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Целое уравнение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Допустимые значения подкоренного выражения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Дробные рациональные уравнения и их решения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 и их решения с помощью введения новой переменной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по теме «Дробные рациональные уравнения»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теме: »Дробные рациональные уравнения»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неравенства второй степени с одной переменной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 второй степени с одной переменной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 методом интервалов на упражнениях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 второй степени в задачах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3 по теме: «Уравнения и неравенства с одной переменной»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Уравнения и неравенства с двумя 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2D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переменными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Уравнение с двумя переменными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степени уравнения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уравнения по графику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уравнений второй степени способом подстановки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уравнений второй степени графическим способом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уравнений второй степени аналитическим способом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уравнений второй степени способом сложения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 по теме: «Решение систем уравнений второй степени»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закрепление по теме: «Решение задач с помощью систем уравнений второй степени»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 решения неравенства с двумя переменными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системы неравенств с двумя переменными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теме: «</w:t>
            </w: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Уравнения и неравенства с двумя переменными»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4 по теме: «</w:t>
            </w: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Уравнения и неравенства с двумя переменными»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Последовательности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Определение арифметической прогрессии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Формула 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en-US"/>
              </w:rPr>
              <w:t>n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-го члена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арифметической прогрессии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Формула суммы 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en-US"/>
              </w:rPr>
              <w:t>n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первых членов арифметической прогрессии 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формулы 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суммы 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en-US"/>
              </w:rPr>
              <w:t>n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первых членов арифметической прогрессии в задачах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Формула суммы 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en-US"/>
              </w:rPr>
              <w:t>n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Обобщение  </w:t>
            </w: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теме: «</w:t>
            </w: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Арифметическая прогрессия»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5 по теме: «Арифметическая прогрессия</w:t>
            </w: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Анализ контрольной работы. Определение геометрической прогрессии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Формула 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en-US"/>
              </w:rPr>
              <w:t>n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-го члена геометрической прогрессии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Формула суммы  первых 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val="en-US"/>
              </w:rPr>
              <w:t>n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Применение формулы суммы первых 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en-US"/>
              </w:rPr>
              <w:t>n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членов геометрической прогрессии при решении упражнений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теме: «Геометрическая прогрессия»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 6  </w:t>
            </w: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по теме: «Геометрическая прогрессия»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Примеры комбинаторных задач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Перестановки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перестановок при решении задач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Размещения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размещения при решении задач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сочетания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сочетания при решении задач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случайного события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Относительная частота случайного события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Вероятность равновозможных событий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Вероятность случайного события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7 по теме: «Элементы комбинаторики и теории вероятностей»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контрольной работы. Повторение темы: «Нахождение значения числового выражения»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темы: «Упрощение выражений»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темы: «Преобразование выражений, содержащих квадратные корни»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темы: «Формулы сокращенного выражения»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темы: «Тождественные преобразования выражений»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темы: «Разложение многочлена на множители»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темы: «Степень с целым показателем»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темы: «Решение линейных уравнений»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темы: «Решение квадратных уравнений»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темы: «Решение систем уравнений»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темы: « Решение неравенств»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контрольной работы. 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292DF2" w:rsidRPr="00292DF2" w:rsidRDefault="00292DF2" w:rsidP="00292DF2">
            <w:pPr>
              <w:tabs>
                <w:tab w:val="left" w:pos="130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темы: «Решение систем неравенств»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tabs>
                <w:tab w:val="left" w:pos="130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темы: « Свойства функций»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tabs>
                <w:tab w:val="left" w:pos="130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Повторение. Решение задач на построение и чтение графиков функций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 темы: «Элементы комбинаторики и теории вероятностей»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292DF2" w:rsidRPr="00292DF2" w:rsidTr="001B7E09">
        <w:tc>
          <w:tcPr>
            <w:tcW w:w="851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812" w:type="dxa"/>
          </w:tcPr>
          <w:p w:rsidR="00292DF2" w:rsidRPr="00292DF2" w:rsidRDefault="00292DF2" w:rsidP="00292D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Повторение. Решение задач по теме «Теория вероятностей</w:t>
            </w:r>
          </w:p>
        </w:tc>
        <w:tc>
          <w:tcPr>
            <w:tcW w:w="992" w:type="dxa"/>
          </w:tcPr>
          <w:p w:rsidR="00292DF2" w:rsidRPr="00292DF2" w:rsidRDefault="00292DF2" w:rsidP="00292D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292DF2" w:rsidRPr="00292DF2" w:rsidRDefault="00292DF2" w:rsidP="00292D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307337" w:rsidRPr="00C55A92" w:rsidRDefault="00307337" w:rsidP="00C55A9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292DF2" w:rsidRPr="008E1204" w:rsidRDefault="00292DF2" w:rsidP="00292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1204">
        <w:rPr>
          <w:rFonts w:ascii="Times New Roman" w:eastAsia="Times New Roman" w:hAnsi="Times New Roman" w:cs="Times New Roman"/>
          <w:b/>
          <w:sz w:val="28"/>
          <w:szCs w:val="28"/>
        </w:rPr>
        <w:t>Лист корректировки календарно-тематического планирования</w:t>
      </w:r>
    </w:p>
    <w:p w:rsidR="00292DF2" w:rsidRPr="008E1204" w:rsidRDefault="00292DF2" w:rsidP="00292D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2DF2" w:rsidRPr="008E1204" w:rsidRDefault="00292DF2" w:rsidP="00292D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Предмет______________</w:t>
      </w:r>
    </w:p>
    <w:p w:rsidR="00292DF2" w:rsidRPr="008E1204" w:rsidRDefault="00292DF2" w:rsidP="00292D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Класс    ______________</w:t>
      </w:r>
    </w:p>
    <w:p w:rsidR="00292DF2" w:rsidRPr="008E1204" w:rsidRDefault="00292DF2" w:rsidP="00292D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sz w:val="24"/>
          <w:szCs w:val="24"/>
        </w:rPr>
        <w:t>Учитель______________</w:t>
      </w:r>
    </w:p>
    <w:p w:rsidR="00292DF2" w:rsidRPr="008E1204" w:rsidRDefault="00292DF2" w:rsidP="00292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2DF2" w:rsidRPr="008E1204" w:rsidRDefault="00292DF2" w:rsidP="00292D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1204">
        <w:rPr>
          <w:rFonts w:ascii="Times New Roman" w:eastAsia="Times New Roman" w:hAnsi="Times New Roman" w:cs="Times New Roman"/>
          <w:b/>
          <w:sz w:val="24"/>
          <w:szCs w:val="24"/>
        </w:rPr>
        <w:t>2019-2020 учебный год</w:t>
      </w:r>
    </w:p>
    <w:p w:rsidR="00292DF2" w:rsidRPr="008E1204" w:rsidRDefault="00292DF2" w:rsidP="00292D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89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462"/>
        <w:gridCol w:w="2287"/>
        <w:gridCol w:w="1366"/>
        <w:gridCol w:w="1323"/>
        <w:gridCol w:w="1902"/>
        <w:gridCol w:w="1949"/>
      </w:tblGrid>
      <w:tr w:rsidR="00292DF2" w:rsidRPr="008E1204" w:rsidTr="001B7E09">
        <w:trPr>
          <w:trHeight w:val="244"/>
        </w:trPr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1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 корректировки</w:t>
            </w:r>
          </w:p>
        </w:tc>
      </w:tr>
      <w:tr w:rsidR="00292DF2" w:rsidRPr="008E1204" w:rsidTr="001B7E09">
        <w:trPr>
          <w:trHeight w:val="305"/>
        </w:trPr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дано</w:t>
            </w: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DF2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DF2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DF2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DF2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DF2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DF2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DF2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DF2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DF2" w:rsidRPr="008E1204" w:rsidTr="001B7E09"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2DF2" w:rsidRPr="008E1204" w:rsidRDefault="00292DF2" w:rsidP="001B7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25E4" w:rsidRDefault="00FF25E4" w:rsidP="00FF25E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</w:p>
    <w:p w:rsidR="00B87739" w:rsidRPr="00B87739" w:rsidRDefault="00B87739" w:rsidP="00B87739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B87739" w:rsidRPr="00B87739" w:rsidSect="004F6E1B">
      <w:footerReference w:type="default" r:id="rId33"/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FE7" w:rsidRDefault="004E5FE7" w:rsidP="004F6E1B">
      <w:pPr>
        <w:spacing w:after="0" w:line="240" w:lineRule="auto"/>
      </w:pPr>
      <w:r>
        <w:separator/>
      </w:r>
    </w:p>
  </w:endnote>
  <w:endnote w:type="continuationSeparator" w:id="0">
    <w:p w:rsidR="004E5FE7" w:rsidRDefault="004E5FE7" w:rsidP="004F6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3009274"/>
      <w:docPartObj>
        <w:docPartGallery w:val="Page Numbers (Bottom of Page)"/>
        <w:docPartUnique/>
      </w:docPartObj>
    </w:sdtPr>
    <w:sdtEndPr/>
    <w:sdtContent>
      <w:p w:rsidR="00DD38F3" w:rsidRDefault="00DD38F3">
        <w:pPr>
          <w:pStyle w:val="af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E68">
          <w:rPr>
            <w:noProof/>
          </w:rPr>
          <w:t>1</w:t>
        </w:r>
        <w:r>
          <w:fldChar w:fldCharType="end"/>
        </w:r>
      </w:p>
    </w:sdtContent>
  </w:sdt>
  <w:p w:rsidR="00DD38F3" w:rsidRDefault="00DD38F3">
    <w:pPr>
      <w:pStyle w:val="afe"/>
    </w:pPr>
  </w:p>
  <w:p w:rsidR="00DD38F3" w:rsidRDefault="00DD38F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FE7" w:rsidRDefault="004E5FE7" w:rsidP="004F6E1B">
      <w:pPr>
        <w:spacing w:after="0" w:line="240" w:lineRule="auto"/>
      </w:pPr>
      <w:r>
        <w:separator/>
      </w:r>
    </w:p>
  </w:footnote>
  <w:footnote w:type="continuationSeparator" w:id="0">
    <w:p w:rsidR="004E5FE7" w:rsidRDefault="004E5FE7" w:rsidP="004F6E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05FE1"/>
    <w:multiLevelType w:val="multilevel"/>
    <w:tmpl w:val="1E1672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ED4948"/>
    <w:multiLevelType w:val="multilevel"/>
    <w:tmpl w:val="4B90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9B3EDD"/>
    <w:multiLevelType w:val="multilevel"/>
    <w:tmpl w:val="C77EA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471717"/>
    <w:multiLevelType w:val="hybridMultilevel"/>
    <w:tmpl w:val="332C6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671F29"/>
    <w:multiLevelType w:val="hybridMultilevel"/>
    <w:tmpl w:val="27821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ED3C70"/>
    <w:multiLevelType w:val="multilevel"/>
    <w:tmpl w:val="C34E3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AA0762"/>
    <w:multiLevelType w:val="multilevel"/>
    <w:tmpl w:val="B07E49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AB312B"/>
    <w:multiLevelType w:val="multilevel"/>
    <w:tmpl w:val="038C8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2E1B61"/>
    <w:multiLevelType w:val="multilevel"/>
    <w:tmpl w:val="1D98C328"/>
    <w:lvl w:ilvl="0">
      <w:start w:val="1"/>
      <w:numFmt w:val="bullet"/>
      <w:lvlText w:val=""/>
      <w:lvlJc w:val="left"/>
      <w:pPr>
        <w:ind w:left="993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B327F"/>
    <w:multiLevelType w:val="multilevel"/>
    <w:tmpl w:val="CD76A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9" w15:restartNumberingAfterBreak="0">
    <w:nsid w:val="4FD310D8"/>
    <w:multiLevelType w:val="hybridMultilevel"/>
    <w:tmpl w:val="C7B29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DA4334B"/>
    <w:multiLevelType w:val="multilevel"/>
    <w:tmpl w:val="FA24BD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14C793C"/>
    <w:multiLevelType w:val="multilevel"/>
    <w:tmpl w:val="73DC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8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8565640"/>
    <w:multiLevelType w:val="hybridMultilevel"/>
    <w:tmpl w:val="0E8C5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5144B2"/>
    <w:multiLevelType w:val="hybridMultilevel"/>
    <w:tmpl w:val="C77C5AD2"/>
    <w:lvl w:ilvl="0" w:tplc="B43CEA6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0" w15:restartNumberingAfterBreak="0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1" w15:restartNumberingAfterBreak="0">
    <w:nsid w:val="7D4A58C7"/>
    <w:multiLevelType w:val="hybridMultilevel"/>
    <w:tmpl w:val="339AFADE"/>
    <w:lvl w:ilvl="0" w:tplc="DF52E82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B6488"/>
    <w:multiLevelType w:val="multilevel"/>
    <w:tmpl w:val="05DAC8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31"/>
  </w:num>
  <w:num w:numId="3">
    <w:abstractNumId w:val="14"/>
    <w:lvlOverride w:ilvl="0">
      <w:startOverride w:val="1"/>
    </w:lvlOverride>
  </w:num>
  <w:num w:numId="4">
    <w:abstractNumId w:val="26"/>
  </w:num>
  <w:num w:numId="5">
    <w:abstractNumId w:val="17"/>
  </w:num>
  <w:num w:numId="6">
    <w:abstractNumId w:val="13"/>
  </w:num>
  <w:num w:numId="7">
    <w:abstractNumId w:val="15"/>
  </w:num>
  <w:num w:numId="8">
    <w:abstractNumId w:val="23"/>
  </w:num>
  <w:num w:numId="9">
    <w:abstractNumId w:val="30"/>
  </w:num>
  <w:num w:numId="10">
    <w:abstractNumId w:val="16"/>
  </w:num>
  <w:num w:numId="11">
    <w:abstractNumId w:val="2"/>
  </w:num>
  <w:num w:numId="12">
    <w:abstractNumId w:val="20"/>
  </w:num>
  <w:num w:numId="13">
    <w:abstractNumId w:val="10"/>
  </w:num>
  <w:num w:numId="14">
    <w:abstractNumId w:val="18"/>
  </w:num>
  <w:num w:numId="15">
    <w:abstractNumId w:val="24"/>
  </w:num>
  <w:num w:numId="16">
    <w:abstractNumId w:val="27"/>
  </w:num>
  <w:num w:numId="17">
    <w:abstractNumId w:val="8"/>
  </w:num>
  <w:num w:numId="18">
    <w:abstractNumId w:val="21"/>
  </w:num>
  <w:num w:numId="19">
    <w:abstractNumId w:val="11"/>
  </w:num>
  <w:num w:numId="20">
    <w:abstractNumId w:val="5"/>
  </w:num>
  <w:num w:numId="21">
    <w:abstractNumId w:val="32"/>
  </w:num>
  <w:num w:numId="22">
    <w:abstractNumId w:val="7"/>
  </w:num>
  <w:num w:numId="23">
    <w:abstractNumId w:val="0"/>
  </w:num>
  <w:num w:numId="24">
    <w:abstractNumId w:val="22"/>
  </w:num>
  <w:num w:numId="25">
    <w:abstractNumId w:val="28"/>
  </w:num>
  <w:num w:numId="26">
    <w:abstractNumId w:val="9"/>
  </w:num>
  <w:num w:numId="27">
    <w:abstractNumId w:val="25"/>
  </w:num>
  <w:num w:numId="28">
    <w:abstractNumId w:val="3"/>
  </w:num>
  <w:num w:numId="29">
    <w:abstractNumId w:val="6"/>
  </w:num>
  <w:num w:numId="30">
    <w:abstractNumId w:val="1"/>
  </w:num>
  <w:num w:numId="31">
    <w:abstractNumId w:val="1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9B3"/>
    <w:rsid w:val="0005588E"/>
    <w:rsid w:val="001149E1"/>
    <w:rsid w:val="00116054"/>
    <w:rsid w:val="001B7E09"/>
    <w:rsid w:val="001D61B3"/>
    <w:rsid w:val="00226968"/>
    <w:rsid w:val="00254CE7"/>
    <w:rsid w:val="00290FC9"/>
    <w:rsid w:val="00292DF2"/>
    <w:rsid w:val="002A2D50"/>
    <w:rsid w:val="002C374C"/>
    <w:rsid w:val="002F588D"/>
    <w:rsid w:val="003069DF"/>
    <w:rsid w:val="00307337"/>
    <w:rsid w:val="00310E3F"/>
    <w:rsid w:val="00324F9E"/>
    <w:rsid w:val="00340514"/>
    <w:rsid w:val="003561F0"/>
    <w:rsid w:val="00373F1E"/>
    <w:rsid w:val="00385605"/>
    <w:rsid w:val="00387AE7"/>
    <w:rsid w:val="003A2BBC"/>
    <w:rsid w:val="003B3AA3"/>
    <w:rsid w:val="003E5BA8"/>
    <w:rsid w:val="00400E26"/>
    <w:rsid w:val="00421437"/>
    <w:rsid w:val="00453CF7"/>
    <w:rsid w:val="00461372"/>
    <w:rsid w:val="00472B9B"/>
    <w:rsid w:val="004E4087"/>
    <w:rsid w:val="004E5FE7"/>
    <w:rsid w:val="004F4EA3"/>
    <w:rsid w:val="004F6E1B"/>
    <w:rsid w:val="00522E04"/>
    <w:rsid w:val="005327EA"/>
    <w:rsid w:val="00563EA2"/>
    <w:rsid w:val="00575483"/>
    <w:rsid w:val="00575C9D"/>
    <w:rsid w:val="00585EAF"/>
    <w:rsid w:val="00587BD5"/>
    <w:rsid w:val="005C12BC"/>
    <w:rsid w:val="006215A6"/>
    <w:rsid w:val="00647D83"/>
    <w:rsid w:val="0068043A"/>
    <w:rsid w:val="00702659"/>
    <w:rsid w:val="0073498F"/>
    <w:rsid w:val="00786D91"/>
    <w:rsid w:val="0082541D"/>
    <w:rsid w:val="008A09F5"/>
    <w:rsid w:val="008F7029"/>
    <w:rsid w:val="008F72CE"/>
    <w:rsid w:val="009270B4"/>
    <w:rsid w:val="00931E9D"/>
    <w:rsid w:val="00961C45"/>
    <w:rsid w:val="009620EC"/>
    <w:rsid w:val="00974644"/>
    <w:rsid w:val="00A4032B"/>
    <w:rsid w:val="00A44E12"/>
    <w:rsid w:val="00A7163A"/>
    <w:rsid w:val="00A96701"/>
    <w:rsid w:val="00AC7E68"/>
    <w:rsid w:val="00AE7D81"/>
    <w:rsid w:val="00AF4B01"/>
    <w:rsid w:val="00AF7E2F"/>
    <w:rsid w:val="00B160FF"/>
    <w:rsid w:val="00B220F1"/>
    <w:rsid w:val="00B52FAE"/>
    <w:rsid w:val="00B642C0"/>
    <w:rsid w:val="00B87739"/>
    <w:rsid w:val="00BA08E3"/>
    <w:rsid w:val="00BC13F2"/>
    <w:rsid w:val="00BD71D2"/>
    <w:rsid w:val="00BE2E59"/>
    <w:rsid w:val="00BF5746"/>
    <w:rsid w:val="00C55136"/>
    <w:rsid w:val="00C55A92"/>
    <w:rsid w:val="00C955E6"/>
    <w:rsid w:val="00CB7867"/>
    <w:rsid w:val="00CC003D"/>
    <w:rsid w:val="00CD3C30"/>
    <w:rsid w:val="00CE2821"/>
    <w:rsid w:val="00CE5EAF"/>
    <w:rsid w:val="00D11DD3"/>
    <w:rsid w:val="00D73E2F"/>
    <w:rsid w:val="00DB0C7C"/>
    <w:rsid w:val="00DB19B3"/>
    <w:rsid w:val="00DB3086"/>
    <w:rsid w:val="00DC3252"/>
    <w:rsid w:val="00DC5BD8"/>
    <w:rsid w:val="00DD1CA5"/>
    <w:rsid w:val="00DD38F3"/>
    <w:rsid w:val="00DD567D"/>
    <w:rsid w:val="00DF162F"/>
    <w:rsid w:val="00E36496"/>
    <w:rsid w:val="00E76AC2"/>
    <w:rsid w:val="00EA2F69"/>
    <w:rsid w:val="00F31272"/>
    <w:rsid w:val="00F51B57"/>
    <w:rsid w:val="00F55850"/>
    <w:rsid w:val="00F66043"/>
    <w:rsid w:val="00FA50CC"/>
    <w:rsid w:val="00FD7421"/>
    <w:rsid w:val="00FF0C7A"/>
    <w:rsid w:val="00FF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17D8DF-2C87-453F-92C9-3AD30C985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DB19B3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DB19B3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DB19B3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B19B3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B19B3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B19B3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B19B3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B19B3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B19B3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DB19B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DB19B3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4">
    <w:name w:val="Strong"/>
    <w:uiPriority w:val="22"/>
    <w:qFormat/>
    <w:rsid w:val="00DB19B3"/>
    <w:rPr>
      <w:b/>
      <w:bCs/>
    </w:rPr>
  </w:style>
  <w:style w:type="paragraph" w:styleId="a5">
    <w:name w:val="No Spacing"/>
    <w:basedOn w:val="a0"/>
    <w:link w:val="a6"/>
    <w:qFormat/>
    <w:rsid w:val="00DB19B3"/>
    <w:pPr>
      <w:spacing w:after="0" w:line="240" w:lineRule="auto"/>
    </w:pPr>
  </w:style>
  <w:style w:type="paragraph" w:styleId="a7">
    <w:name w:val="List Paragraph"/>
    <w:basedOn w:val="a0"/>
    <w:link w:val="a8"/>
    <w:qFormat/>
    <w:rsid w:val="00DB19B3"/>
    <w:pPr>
      <w:ind w:left="720"/>
      <w:contextualSpacing/>
    </w:pPr>
  </w:style>
  <w:style w:type="character" w:styleId="a9">
    <w:name w:val="Subtle Reference"/>
    <w:uiPriority w:val="31"/>
    <w:qFormat/>
    <w:rsid w:val="00DB19B3"/>
    <w:rPr>
      <w:smallCaps/>
    </w:rPr>
  </w:style>
  <w:style w:type="character" w:styleId="aa">
    <w:name w:val="Intense Reference"/>
    <w:uiPriority w:val="32"/>
    <w:qFormat/>
    <w:rsid w:val="00DB19B3"/>
    <w:rPr>
      <w:smallCaps/>
      <w:spacing w:val="5"/>
      <w:u w:val="single"/>
    </w:rPr>
  </w:style>
  <w:style w:type="character" w:styleId="ab">
    <w:name w:val="Book Title"/>
    <w:uiPriority w:val="33"/>
    <w:qFormat/>
    <w:rsid w:val="00DB19B3"/>
    <w:rPr>
      <w:i/>
      <w:iCs/>
      <w:smallCaps/>
      <w:spacing w:val="5"/>
    </w:rPr>
  </w:style>
  <w:style w:type="character" w:customStyle="1" w:styleId="30">
    <w:name w:val="Заголовок 3 Знак"/>
    <w:basedOn w:val="a1"/>
    <w:link w:val="3"/>
    <w:uiPriority w:val="9"/>
    <w:rsid w:val="00DB19B3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1"/>
    <w:link w:val="4"/>
    <w:uiPriority w:val="9"/>
    <w:semiHidden/>
    <w:rsid w:val="00DB19B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1"/>
    <w:link w:val="5"/>
    <w:uiPriority w:val="9"/>
    <w:semiHidden/>
    <w:rsid w:val="00DB19B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1"/>
    <w:link w:val="6"/>
    <w:uiPriority w:val="9"/>
    <w:semiHidden/>
    <w:rsid w:val="00DB19B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1"/>
    <w:link w:val="7"/>
    <w:uiPriority w:val="9"/>
    <w:semiHidden/>
    <w:rsid w:val="00DB19B3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1"/>
    <w:link w:val="8"/>
    <w:uiPriority w:val="9"/>
    <w:semiHidden/>
    <w:rsid w:val="00DB19B3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DB19B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c">
    <w:name w:val="Title"/>
    <w:basedOn w:val="a0"/>
    <w:next w:val="a0"/>
    <w:link w:val="ad"/>
    <w:uiPriority w:val="10"/>
    <w:qFormat/>
    <w:rsid w:val="00DB19B3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d">
    <w:name w:val="Название Знак"/>
    <w:basedOn w:val="a1"/>
    <w:link w:val="ac"/>
    <w:uiPriority w:val="10"/>
    <w:rsid w:val="00DB19B3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e">
    <w:name w:val="Subtitle"/>
    <w:basedOn w:val="a0"/>
    <w:next w:val="a0"/>
    <w:link w:val="af"/>
    <w:qFormat/>
    <w:rsid w:val="00DB19B3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f">
    <w:name w:val="Подзаголовок Знак"/>
    <w:basedOn w:val="a1"/>
    <w:link w:val="ae"/>
    <w:rsid w:val="00DB19B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f0">
    <w:name w:val="Emphasis"/>
    <w:uiPriority w:val="20"/>
    <w:qFormat/>
    <w:rsid w:val="00DB19B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1">
    <w:name w:val="Quote"/>
    <w:basedOn w:val="a0"/>
    <w:next w:val="a0"/>
    <w:link w:val="22"/>
    <w:uiPriority w:val="29"/>
    <w:qFormat/>
    <w:rsid w:val="00DB19B3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DB19B3"/>
    <w:rPr>
      <w:i/>
      <w:iCs/>
    </w:rPr>
  </w:style>
  <w:style w:type="paragraph" w:styleId="af1">
    <w:name w:val="Intense Quote"/>
    <w:basedOn w:val="a0"/>
    <w:next w:val="a0"/>
    <w:link w:val="af2"/>
    <w:uiPriority w:val="30"/>
    <w:qFormat/>
    <w:rsid w:val="00DB19B3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f2">
    <w:name w:val="Выделенная цитата Знак"/>
    <w:basedOn w:val="a1"/>
    <w:link w:val="af1"/>
    <w:uiPriority w:val="30"/>
    <w:rsid w:val="00DB19B3"/>
    <w:rPr>
      <w:b/>
      <w:bCs/>
      <w:i/>
      <w:iCs/>
    </w:rPr>
  </w:style>
  <w:style w:type="character" w:styleId="af3">
    <w:name w:val="Subtle Emphasis"/>
    <w:uiPriority w:val="19"/>
    <w:qFormat/>
    <w:rsid w:val="00DB19B3"/>
    <w:rPr>
      <w:i/>
      <w:iCs/>
    </w:rPr>
  </w:style>
  <w:style w:type="character" w:styleId="af4">
    <w:name w:val="Intense Emphasis"/>
    <w:uiPriority w:val="21"/>
    <w:qFormat/>
    <w:rsid w:val="00DB19B3"/>
    <w:rPr>
      <w:b/>
      <w:bCs/>
    </w:rPr>
  </w:style>
  <w:style w:type="paragraph" w:styleId="af5">
    <w:name w:val="TOC Heading"/>
    <w:basedOn w:val="1"/>
    <w:next w:val="a0"/>
    <w:uiPriority w:val="39"/>
    <w:semiHidden/>
    <w:unhideWhenUsed/>
    <w:qFormat/>
    <w:rsid w:val="00DB19B3"/>
    <w:pPr>
      <w:outlineLvl w:val="9"/>
    </w:pPr>
  </w:style>
  <w:style w:type="paragraph" w:styleId="af6">
    <w:name w:val="Balloon Text"/>
    <w:basedOn w:val="a0"/>
    <w:link w:val="af7"/>
    <w:uiPriority w:val="99"/>
    <w:semiHidden/>
    <w:unhideWhenUsed/>
    <w:rsid w:val="00DB1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DB19B3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link w:val="81"/>
    <w:rsid w:val="0046137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">
    <w:name w:val="Заголовок №2"/>
    <w:rsid w:val="004613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81">
    <w:name w:val="Основной текст8"/>
    <w:basedOn w:val="a0"/>
    <w:link w:val="af8"/>
    <w:rsid w:val="00461372"/>
    <w:pPr>
      <w:shd w:val="clear" w:color="auto" w:fill="FFFFFF"/>
      <w:spacing w:after="300" w:line="0" w:lineRule="atLeast"/>
      <w:ind w:hanging="5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6">
    <w:name w:val="Без интервала Знак"/>
    <w:link w:val="a5"/>
    <w:rsid w:val="00EA2F69"/>
  </w:style>
  <w:style w:type="character" w:styleId="af9">
    <w:name w:val="footnote reference"/>
    <w:uiPriority w:val="99"/>
    <w:rsid w:val="00226968"/>
    <w:rPr>
      <w:vertAlign w:val="superscript"/>
    </w:rPr>
  </w:style>
  <w:style w:type="character" w:customStyle="1" w:styleId="51">
    <w:name w:val="Основной текст (5)_"/>
    <w:link w:val="52"/>
    <w:locked/>
    <w:rsid w:val="00226968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52">
    <w:name w:val="Основной текст (5)"/>
    <w:basedOn w:val="a0"/>
    <w:link w:val="51"/>
    <w:rsid w:val="00226968"/>
    <w:pPr>
      <w:spacing w:after="0" w:line="0" w:lineRule="atLeast"/>
      <w:ind w:hanging="40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Основной текст (12)_"/>
    <w:link w:val="120"/>
    <w:locked/>
    <w:rsid w:val="00226968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120">
    <w:name w:val="Основной текст (12)"/>
    <w:basedOn w:val="a0"/>
    <w:link w:val="12"/>
    <w:rsid w:val="00226968"/>
    <w:pPr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Абзац списка Знак"/>
    <w:link w:val="a7"/>
    <w:uiPriority w:val="99"/>
    <w:locked/>
    <w:rsid w:val="00226968"/>
  </w:style>
  <w:style w:type="character" w:customStyle="1" w:styleId="FontStyle16">
    <w:name w:val="Font Style16"/>
    <w:uiPriority w:val="99"/>
    <w:rsid w:val="00226968"/>
    <w:rPr>
      <w:rFonts w:ascii="Times New Roman" w:hAnsi="Times New Roman" w:cs="Times New Roman" w:hint="default"/>
      <w:b/>
      <w:bCs/>
      <w:i/>
      <w:iCs/>
      <w:sz w:val="24"/>
      <w:szCs w:val="24"/>
    </w:rPr>
  </w:style>
  <w:style w:type="character" w:customStyle="1" w:styleId="dash041e0431044b0447043d044b0439char1">
    <w:name w:val="dash041e_0431_044b_0447_043d_044b_0439__char1"/>
    <w:uiPriority w:val="99"/>
    <w:rsid w:val="0022696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fa"/>
    <w:link w:val="afb"/>
    <w:uiPriority w:val="99"/>
    <w:qFormat/>
    <w:rsid w:val="00226968"/>
    <w:pPr>
      <w:numPr>
        <w:numId w:val="3"/>
      </w:numPr>
      <w:spacing w:after="0" w:line="240" w:lineRule="auto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b">
    <w:name w:val="НОМЕРА Знак"/>
    <w:link w:val="a"/>
    <w:uiPriority w:val="99"/>
    <w:rsid w:val="00226968"/>
    <w:rPr>
      <w:rFonts w:ascii="Arial Narrow" w:eastAsia="Calibri" w:hAnsi="Arial Narrow" w:cs="Times New Roman"/>
      <w:sz w:val="18"/>
      <w:szCs w:val="18"/>
      <w:lang w:val="ru-RU" w:eastAsia="ru-RU" w:bidi="ar-SA"/>
    </w:rPr>
  </w:style>
  <w:style w:type="paragraph" w:styleId="afa">
    <w:name w:val="Normal (Web)"/>
    <w:basedOn w:val="a0"/>
    <w:uiPriority w:val="99"/>
    <w:semiHidden/>
    <w:unhideWhenUsed/>
    <w:rsid w:val="00226968"/>
    <w:rPr>
      <w:rFonts w:ascii="Times New Roman" w:hAnsi="Times New Roman" w:cs="Times New Roman"/>
      <w:sz w:val="24"/>
      <w:szCs w:val="24"/>
    </w:rPr>
  </w:style>
  <w:style w:type="paragraph" w:styleId="afc">
    <w:name w:val="header"/>
    <w:basedOn w:val="a0"/>
    <w:link w:val="afd"/>
    <w:uiPriority w:val="99"/>
    <w:unhideWhenUsed/>
    <w:rsid w:val="004F6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1"/>
    <w:link w:val="afc"/>
    <w:uiPriority w:val="99"/>
    <w:rsid w:val="004F6E1B"/>
  </w:style>
  <w:style w:type="paragraph" w:styleId="afe">
    <w:name w:val="footer"/>
    <w:basedOn w:val="a0"/>
    <w:link w:val="aff"/>
    <w:uiPriority w:val="99"/>
    <w:unhideWhenUsed/>
    <w:rsid w:val="004F6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1"/>
    <w:link w:val="afe"/>
    <w:uiPriority w:val="99"/>
    <w:rsid w:val="004F6E1B"/>
  </w:style>
  <w:style w:type="table" w:styleId="aff0">
    <w:name w:val="Table Grid"/>
    <w:basedOn w:val="a2"/>
    <w:uiPriority w:val="59"/>
    <w:rsid w:val="00292DF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2"/>
    <w:next w:val="aff0"/>
    <w:uiPriority w:val="59"/>
    <w:rsid w:val="00292DF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270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0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theme" Target="theme/theme1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A74668-42DF-4C60-8CDD-914F653CB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14540</Words>
  <Characters>82883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97229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9</cp:revision>
  <cp:lastPrinted>2019-09-15T19:48:00Z</cp:lastPrinted>
  <dcterms:created xsi:type="dcterms:W3CDTF">2019-12-28T18:01:00Z</dcterms:created>
  <dcterms:modified xsi:type="dcterms:W3CDTF">2020-10-28T07:57:00Z</dcterms:modified>
</cp:coreProperties>
</file>